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F4" w:rsidRPr="00422D53" w:rsidRDefault="00E523F4" w:rsidP="00E523F4">
      <w:pPr>
        <w:pStyle w:val="NormalWeb"/>
        <w:spacing w:beforeAutospacing="0" w:after="0" w:afterAutospacing="0"/>
        <w:jc w:val="both"/>
        <w:rPr>
          <w:rFonts w:ascii="Arial" w:hAnsi="Arial" w:cs="Arial"/>
          <w:b/>
          <w:lang w:val="en-US"/>
        </w:rPr>
      </w:pPr>
    </w:p>
    <w:p w:rsidR="00E523F4" w:rsidRDefault="00E523F4" w:rsidP="00E523F4">
      <w:pPr>
        <w:pStyle w:val="NormalWeb"/>
        <w:spacing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ПОБЕДИТЕЛИ В КОНКУРСА „ИНОВАТИВНО ПРЕДПРИЯТИЕ НА ГОДИНАТА 2022“</w:t>
      </w:r>
    </w:p>
    <w:p w:rsidR="00E523F4" w:rsidRDefault="00E523F4" w:rsidP="00E523F4">
      <w:pPr>
        <w:pStyle w:val="NormalWeb"/>
        <w:spacing w:beforeAutospacing="0" w:after="0" w:afterAutospacing="0"/>
        <w:jc w:val="both"/>
        <w:rPr>
          <w:rFonts w:ascii="Arial" w:hAnsi="Arial" w:cs="Arial"/>
          <w:b/>
        </w:rPr>
      </w:pPr>
    </w:p>
    <w:p w:rsidR="00E523F4" w:rsidRDefault="00E523F4" w:rsidP="00E523F4">
      <w:pPr>
        <w:pStyle w:val="NormalWeb"/>
        <w:spacing w:beforeAutospacing="0" w:after="0" w:afterAutospacing="0"/>
        <w:jc w:val="both"/>
        <w:rPr>
          <w:rFonts w:ascii="Arial" w:hAnsi="Arial" w:cs="Arial"/>
          <w:b/>
          <w:lang w:val="en-US"/>
        </w:rPr>
      </w:pPr>
      <w:r w:rsidRPr="00531A11">
        <w:rPr>
          <w:rFonts w:ascii="Arial" w:hAnsi="Arial" w:cs="Arial"/>
          <w:b/>
        </w:rPr>
        <w:t>За</w:t>
      </w:r>
      <w:r w:rsidRPr="00531A11">
        <w:rPr>
          <w:rFonts w:ascii="Arial" w:hAnsi="Arial" w:cs="Arial"/>
        </w:rPr>
        <w:t xml:space="preserve"> </w:t>
      </w:r>
      <w:r w:rsidRPr="00531A11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П</w:t>
      </w:r>
      <w:r w:rsidRPr="00531A11">
        <w:rPr>
          <w:rFonts w:ascii="Arial" w:hAnsi="Arial" w:cs="Arial"/>
          <w:b/>
        </w:rPr>
        <w:t>азарно лидерство“ почетна статуетка и грамота получава</w:t>
      </w:r>
      <w:r>
        <w:rPr>
          <w:rFonts w:ascii="Arial" w:hAnsi="Arial" w:cs="Arial"/>
          <w:b/>
          <w:lang w:val="en-US"/>
        </w:rPr>
        <w:t xml:space="preserve"> </w:t>
      </w:r>
    </w:p>
    <w:p w:rsidR="00E523F4" w:rsidRDefault="00E523F4" w:rsidP="00E523F4">
      <w:pPr>
        <w:pStyle w:val="NormalWeb"/>
        <w:spacing w:beforeAutospacing="0" w:after="0" w:afterAutospacing="0"/>
        <w:jc w:val="both"/>
        <w:rPr>
          <w:rFonts w:ascii="Arial" w:hAnsi="Arial" w:cs="Arial"/>
          <w:b/>
          <w:lang w:val="en-US"/>
        </w:rPr>
      </w:pPr>
    </w:p>
    <w:p w:rsidR="00E523F4" w:rsidRDefault="00E523F4" w:rsidP="00E523F4">
      <w:pPr>
        <w:pStyle w:val="NormalWeb"/>
        <w:spacing w:beforeAutospacing="0" w:after="0" w:afterAutospacing="0"/>
        <w:jc w:val="both"/>
        <w:rPr>
          <w:rFonts w:ascii="Arial" w:hAnsi="Arial" w:cs="Arial"/>
        </w:rPr>
      </w:pPr>
      <w:r w:rsidRPr="006124BE">
        <w:rPr>
          <w:rFonts w:ascii="Arial" w:hAnsi="Arial" w:cs="Arial"/>
          <w:b/>
        </w:rPr>
        <w:t>Ем Уай Екс АД</w:t>
      </w:r>
      <w:r w:rsidRPr="00CD38BD">
        <w:rPr>
          <w:rFonts w:ascii="Arial" w:hAnsi="Arial" w:cs="Arial"/>
        </w:rPr>
        <w:t xml:space="preserve"> </w:t>
      </w:r>
      <w:r w:rsidRPr="009B0927">
        <w:rPr>
          <w:rFonts w:ascii="Arial" w:hAnsi="Arial" w:cs="Arial"/>
        </w:rPr>
        <w:t>(</w:t>
      </w:r>
      <w:hyperlink r:id="rId8" w:tgtFrame="_blank" w:history="1">
        <w:r w:rsidRPr="00A544B1">
          <w:rPr>
            <w:rStyle w:val="Hyperlink"/>
            <w:rFonts w:ascii="Arial" w:hAnsi="Arial" w:cs="Arial"/>
            <w:color w:val="00ACFF"/>
            <w:shd w:val="clear" w:color="auto" w:fill="FFFFFF"/>
          </w:rPr>
          <w:t>https://myxrobotics.com/</w:t>
        </w:r>
      </w:hyperlink>
      <w:r w:rsidRPr="00A544B1">
        <w:rPr>
          <w:rStyle w:val="Hyperlink"/>
          <w:rFonts w:ascii="Arial" w:hAnsi="Arial" w:cs="Arial"/>
          <w:color w:val="00ACFF"/>
          <w:shd w:val="clear" w:color="auto" w:fill="FFFFFF"/>
        </w:rPr>
        <w:t>)</w:t>
      </w:r>
      <w:r>
        <w:rPr>
          <w:rStyle w:val="Hyperlink"/>
          <w:rFonts w:ascii="Courier New" w:hAnsi="Courier New" w:cs="Courier New"/>
          <w:color w:val="00ACFF"/>
          <w:sz w:val="21"/>
          <w:szCs w:val="21"/>
          <w:shd w:val="clear" w:color="auto" w:fill="FFFFFF"/>
        </w:rPr>
        <w:t xml:space="preserve"> </w:t>
      </w:r>
      <w:r w:rsidRPr="00CD38BD">
        <w:rPr>
          <w:rFonts w:ascii="Arial" w:hAnsi="Arial" w:cs="Arial"/>
        </w:rPr>
        <w:t xml:space="preserve">е софтуерна компания </w:t>
      </w:r>
      <w:r>
        <w:rPr>
          <w:rFonts w:ascii="Arial" w:hAnsi="Arial" w:cs="Arial"/>
        </w:rPr>
        <w:t xml:space="preserve">с </w:t>
      </w:r>
      <w:r w:rsidRPr="00CD38BD">
        <w:rPr>
          <w:rFonts w:ascii="Arial" w:hAnsi="Arial" w:cs="Arial"/>
        </w:rPr>
        <w:t xml:space="preserve">цялостни решения за създаване на прецизни "3D дигитални двойници" на физически обекти, получени чрез комбиниране на данни от дронове, LiDAR системи, камери и смартфони. Големите обеми от </w:t>
      </w:r>
      <w:r w:rsidRPr="002B0A30">
        <w:rPr>
          <w:rFonts w:ascii="Arial" w:hAnsi="Arial" w:cs="Arial"/>
        </w:rPr>
        <w:t>първични данни се обработват с алгоритми на компанията и употребата на изкуствен интелект за извличане на детайлна информация. Потребители са най-големите европейски и американски компании за телеком инфраструктура, както и водещи производители на телеком антени в света. Решението е приложимо за изграждане на „умни градове“.</w:t>
      </w:r>
    </w:p>
    <w:p w:rsidR="00E523F4" w:rsidRDefault="00E523F4" w:rsidP="00E523F4">
      <w:pPr>
        <w:pStyle w:val="NormalWeb"/>
        <w:spacing w:beforeAutospacing="0" w:after="0" w:afterAutospacing="0"/>
        <w:jc w:val="both"/>
        <w:rPr>
          <w:rFonts w:ascii="Arial" w:hAnsi="Arial" w:cs="Arial"/>
        </w:rPr>
      </w:pPr>
    </w:p>
    <w:p w:rsidR="00E523F4" w:rsidRDefault="00E523F4" w:rsidP="00E523F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1A11">
        <w:rPr>
          <w:rFonts w:ascii="Arial" w:hAnsi="Arial" w:cs="Arial"/>
          <w:b/>
          <w:sz w:val="24"/>
          <w:szCs w:val="24"/>
        </w:rPr>
        <w:t xml:space="preserve">За </w:t>
      </w:r>
      <w:r>
        <w:rPr>
          <w:rFonts w:ascii="Arial" w:hAnsi="Arial" w:cs="Arial"/>
          <w:b/>
          <w:sz w:val="24"/>
          <w:szCs w:val="24"/>
        </w:rPr>
        <w:t>„Зелена иновация“ за 2022</w:t>
      </w:r>
      <w:r w:rsidRPr="00531A11">
        <w:rPr>
          <w:rFonts w:ascii="Arial" w:hAnsi="Arial" w:cs="Arial"/>
          <w:b/>
          <w:sz w:val="24"/>
          <w:szCs w:val="24"/>
        </w:rPr>
        <w:t xml:space="preserve"> г.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31A11">
        <w:rPr>
          <w:rFonts w:ascii="Arial" w:hAnsi="Arial" w:cs="Arial"/>
          <w:b/>
          <w:sz w:val="24"/>
          <w:szCs w:val="24"/>
        </w:rPr>
        <w:t xml:space="preserve">с почетна грамота </w:t>
      </w:r>
      <w:r>
        <w:rPr>
          <w:rFonts w:ascii="Arial" w:hAnsi="Arial" w:cs="Arial"/>
          <w:b/>
          <w:sz w:val="24"/>
          <w:szCs w:val="24"/>
        </w:rPr>
        <w:t xml:space="preserve">и статуетка </w:t>
      </w:r>
      <w:r w:rsidRPr="00531A11">
        <w:rPr>
          <w:rFonts w:ascii="Arial" w:hAnsi="Arial" w:cs="Arial"/>
          <w:b/>
          <w:sz w:val="24"/>
          <w:szCs w:val="24"/>
        </w:rPr>
        <w:t xml:space="preserve">се </w:t>
      </w:r>
      <w:r>
        <w:rPr>
          <w:rFonts w:ascii="Arial" w:hAnsi="Arial" w:cs="Arial"/>
          <w:b/>
          <w:sz w:val="24"/>
          <w:szCs w:val="24"/>
        </w:rPr>
        <w:t>награждава</w:t>
      </w:r>
    </w:p>
    <w:p w:rsidR="00E523F4" w:rsidRDefault="00E523F4" w:rsidP="00E523F4">
      <w:pPr>
        <w:pStyle w:val="NormalWeb"/>
        <w:spacing w:beforeAutospacing="0" w:after="0" w:afterAutospacing="0"/>
        <w:jc w:val="both"/>
        <w:rPr>
          <w:rStyle w:val="Hyperlink"/>
          <w:rFonts w:ascii="Arial" w:hAnsi="Arial" w:cs="Arial"/>
          <w:shd w:val="clear" w:color="auto" w:fill="FFFFFF"/>
        </w:rPr>
      </w:pPr>
      <w:r w:rsidRPr="0095003D">
        <w:rPr>
          <w:rFonts w:ascii="Arial" w:hAnsi="Arial" w:cs="Arial"/>
          <w:b/>
          <w:color w:val="000000"/>
        </w:rPr>
        <w:t>Ню енерджи корпорация ООД</w:t>
      </w:r>
      <w:r w:rsidRPr="00A4567E">
        <w:rPr>
          <w:rFonts w:ascii="Arial" w:hAnsi="Arial" w:cs="Arial"/>
          <w:color w:val="000000"/>
        </w:rPr>
        <w:t xml:space="preserve"> (</w:t>
      </w:r>
      <w:hyperlink r:id="rId9" w:history="1">
        <w:r w:rsidRPr="005E03F1">
          <w:rPr>
            <w:rStyle w:val="Hyperlink"/>
            <w:rFonts w:ascii="Arial" w:hAnsi="Arial" w:cs="Arial"/>
            <w:shd w:val="clear" w:color="auto" w:fill="FFFFFF"/>
          </w:rPr>
          <w:t>www.newenergycorp.eu</w:t>
        </w:r>
      </w:hyperlink>
      <w:r w:rsidRPr="00573B17">
        <w:rPr>
          <w:rStyle w:val="Hyperlink"/>
          <w:rFonts w:ascii="Arial" w:hAnsi="Arial" w:cs="Arial"/>
          <w:shd w:val="clear" w:color="auto" w:fill="FFFFFF"/>
        </w:rPr>
        <w:t>)</w:t>
      </w:r>
      <w:r>
        <w:rPr>
          <w:rStyle w:val="Hyperlink"/>
          <w:rFonts w:ascii="Arial" w:hAnsi="Arial" w:cs="Arial"/>
          <w:shd w:val="clear" w:color="auto" w:fill="FFFFFF"/>
        </w:rPr>
        <w:t xml:space="preserve"> </w:t>
      </w:r>
      <w:r w:rsidRPr="00422D53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предлага иновативен процес за рециклиране на филтри за твърди частици, предназначен за бизнес потребители – сервизи и официални вносители на дизелови автомобили, камиони, строителна и друга техника. Решението се характеризира с използване единствено на окси-водород, кратка продължителност и нисък разход на електроенергия. В България </w:t>
      </w:r>
      <w:r w:rsidRPr="00C410FB">
        <w:rPr>
          <w:rStyle w:val="Hyperlink"/>
          <w:rFonts w:ascii="Arial" w:hAnsi="Arial" w:cs="Arial"/>
          <w:shd w:val="clear" w:color="auto" w:fill="FFFFFF"/>
        </w:rPr>
        <w:t>у</w:t>
      </w:r>
      <w:r w:rsidRPr="00C410FB">
        <w:rPr>
          <w:rFonts w:ascii="Arial" w:hAnsi="Arial" w:cs="Arial"/>
          <w:color w:val="2C363A"/>
          <w:shd w:val="clear" w:color="auto" w:fill="FFFFFF"/>
        </w:rPr>
        <w:t>слугата се предоставя в партньорство с основни вносители на автомобили и техника, а в Австрия – на базата на лицензионен договор. Фирмата разработва и други иновации на основата на окси-водород.</w:t>
      </w:r>
    </w:p>
    <w:p w:rsidR="00E523F4" w:rsidRDefault="00E523F4" w:rsidP="00E523F4">
      <w:pPr>
        <w:pStyle w:val="NormalWeb"/>
        <w:spacing w:beforeAutospacing="0" w:after="0" w:afterAutospacing="0"/>
        <w:jc w:val="both"/>
        <w:rPr>
          <w:rStyle w:val="Hyperlink"/>
          <w:rFonts w:ascii="Arial" w:hAnsi="Arial" w:cs="Arial"/>
          <w:shd w:val="clear" w:color="auto" w:fill="FFFFFF"/>
        </w:rPr>
      </w:pPr>
    </w:p>
    <w:p w:rsidR="00E523F4" w:rsidRDefault="00E523F4" w:rsidP="00E523F4">
      <w:pPr>
        <w:pStyle w:val="NormalWeb"/>
        <w:spacing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 „Качество на живот“ за 2022 г. </w:t>
      </w:r>
      <w:r w:rsidRPr="00531A11">
        <w:rPr>
          <w:rFonts w:ascii="Arial" w:hAnsi="Arial" w:cs="Arial"/>
          <w:b/>
        </w:rPr>
        <w:t>поче</w:t>
      </w:r>
      <w:r>
        <w:rPr>
          <w:rFonts w:ascii="Arial" w:hAnsi="Arial" w:cs="Arial"/>
          <w:b/>
        </w:rPr>
        <w:t>тна грамота получава</w:t>
      </w:r>
    </w:p>
    <w:p w:rsidR="00E523F4" w:rsidRDefault="00E523F4" w:rsidP="00E523F4">
      <w:pPr>
        <w:pStyle w:val="NormalWeb"/>
        <w:spacing w:beforeAutospacing="0" w:after="0" w:afterAutospacing="0"/>
        <w:jc w:val="both"/>
        <w:rPr>
          <w:rFonts w:ascii="Arial" w:hAnsi="Arial" w:cs="Arial"/>
          <w:b/>
        </w:rPr>
      </w:pPr>
    </w:p>
    <w:p w:rsidR="00E523F4" w:rsidRPr="008B0A01" w:rsidRDefault="00E523F4" w:rsidP="00E523F4">
      <w:pPr>
        <w:pStyle w:val="NormalWeb"/>
        <w:spacing w:beforeAutospacing="0" w:after="0" w:afterAutospacing="0"/>
        <w:jc w:val="both"/>
        <w:rPr>
          <w:rFonts w:ascii="Arial" w:hAnsi="Arial" w:cs="Arial"/>
          <w:color w:val="2C363A"/>
        </w:rPr>
      </w:pPr>
      <w:r w:rsidRPr="00AA64E6">
        <w:rPr>
          <w:rFonts w:ascii="Arial" w:hAnsi="Arial" w:cs="Arial"/>
          <w:b/>
        </w:rPr>
        <w:t>Тед Бед АД</w:t>
      </w:r>
      <w:r w:rsidRPr="00CD38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hyperlink r:id="rId10" w:history="1">
        <w:r w:rsidRPr="005E03F1">
          <w:rPr>
            <w:rStyle w:val="Hyperlink"/>
            <w:rFonts w:ascii="Arial" w:hAnsi="Arial" w:cs="Arial"/>
          </w:rPr>
          <w:t>https://ted.bg</w:t>
        </w:r>
      </w:hyperlink>
      <w:r>
        <w:rPr>
          <w:rFonts w:ascii="Arial" w:hAnsi="Arial" w:cs="Arial"/>
        </w:rPr>
        <w:t xml:space="preserve">) е водещ производител на матраци </w:t>
      </w:r>
      <w:r w:rsidRPr="006E1AA1">
        <w:rPr>
          <w:rFonts w:ascii="Arial" w:hAnsi="Arial" w:cs="Arial"/>
        </w:rPr>
        <w:t xml:space="preserve">и продукти за добрия сън. Създава иновации за удължен живот на ползване и здравословен ефект на матраците. НОРД СТАР обединява матрак и топ матрак в хибриден продукт с персонализиран комфорт, твърдост, височина и лесна смяна на ядрото според промените на възрастта и килограмите на клиента. Матраците </w:t>
      </w:r>
      <w:r w:rsidRPr="006E1AA1">
        <w:rPr>
          <w:rFonts w:ascii="Arial" w:hAnsi="Arial" w:cs="Arial"/>
          <w:lang w:val="en-US"/>
        </w:rPr>
        <w:t xml:space="preserve">Materra </w:t>
      </w:r>
      <w:r w:rsidRPr="006E1AA1">
        <w:rPr>
          <w:rFonts w:ascii="Arial" w:hAnsi="Arial" w:cs="Arial"/>
        </w:rPr>
        <w:t xml:space="preserve">и </w:t>
      </w:r>
      <w:r w:rsidRPr="006E1AA1">
        <w:rPr>
          <w:rFonts w:ascii="Arial" w:hAnsi="Arial" w:cs="Arial"/>
          <w:lang w:val="en-US"/>
        </w:rPr>
        <w:t xml:space="preserve">Amber </w:t>
      </w:r>
      <w:r w:rsidRPr="006E1AA1">
        <w:rPr>
          <w:rFonts w:ascii="Arial" w:hAnsi="Arial" w:cs="Arial"/>
        </w:rPr>
        <w:t>имат патентована технология срещу геопатогенните излъчвания, в помощ на клетъчния баланс и намаляване на стреса и безсънието.</w:t>
      </w:r>
    </w:p>
    <w:p w:rsidR="00E523F4" w:rsidRDefault="00E523F4" w:rsidP="00E523F4">
      <w:pPr>
        <w:pStyle w:val="NormalWeb"/>
        <w:spacing w:beforeAutospacing="0" w:after="0" w:afterAutospacing="0"/>
        <w:jc w:val="both"/>
        <w:rPr>
          <w:rFonts w:ascii="Arial" w:hAnsi="Arial" w:cs="Arial"/>
        </w:rPr>
      </w:pPr>
    </w:p>
    <w:p w:rsidR="00E523F4" w:rsidRDefault="00E523F4" w:rsidP="00E523F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31A11">
        <w:rPr>
          <w:rFonts w:ascii="Arial" w:hAnsi="Arial" w:cs="Arial"/>
          <w:b/>
          <w:sz w:val="24"/>
          <w:szCs w:val="24"/>
        </w:rPr>
        <w:t>За</w:t>
      </w:r>
      <w:r w:rsidRPr="00531A11">
        <w:rPr>
          <w:rFonts w:ascii="Arial" w:hAnsi="Arial" w:cs="Arial"/>
          <w:sz w:val="24"/>
          <w:szCs w:val="24"/>
        </w:rPr>
        <w:t xml:space="preserve"> </w:t>
      </w:r>
      <w:r w:rsidRPr="00531A11">
        <w:rPr>
          <w:rFonts w:ascii="Arial" w:hAnsi="Arial" w:cs="Arial"/>
          <w:b/>
          <w:sz w:val="24"/>
          <w:szCs w:val="24"/>
        </w:rPr>
        <w:t xml:space="preserve">„Иновация в креативните индустрии“ </w:t>
      </w:r>
      <w:r>
        <w:rPr>
          <w:rFonts w:ascii="Arial" w:hAnsi="Arial" w:cs="Arial"/>
          <w:b/>
          <w:sz w:val="24"/>
          <w:szCs w:val="24"/>
        </w:rPr>
        <w:t xml:space="preserve">с </w:t>
      </w:r>
      <w:r w:rsidRPr="00531A11">
        <w:rPr>
          <w:rFonts w:ascii="Arial" w:hAnsi="Arial" w:cs="Arial"/>
          <w:b/>
          <w:sz w:val="24"/>
          <w:szCs w:val="24"/>
        </w:rPr>
        <w:t xml:space="preserve">почетна грамота </w:t>
      </w:r>
      <w:r>
        <w:rPr>
          <w:rFonts w:ascii="Arial" w:hAnsi="Arial" w:cs="Arial"/>
          <w:b/>
          <w:sz w:val="24"/>
          <w:szCs w:val="24"/>
        </w:rPr>
        <w:t xml:space="preserve">се </w:t>
      </w:r>
      <w:r w:rsidRPr="00252121">
        <w:rPr>
          <w:rFonts w:ascii="Arial" w:hAnsi="Arial" w:cs="Arial"/>
          <w:b/>
          <w:sz w:val="24"/>
          <w:szCs w:val="24"/>
        </w:rPr>
        <w:t>отличава</w:t>
      </w:r>
    </w:p>
    <w:p w:rsidR="00E523F4" w:rsidRDefault="00E523F4" w:rsidP="00E523F4">
      <w:pPr>
        <w:pStyle w:val="Default"/>
        <w:jc w:val="both"/>
        <w:rPr>
          <w:color w:val="2C363A"/>
          <w:lang w:val="en-US"/>
        </w:rPr>
      </w:pPr>
      <w:r w:rsidRPr="00EE6E06">
        <w:rPr>
          <w:b/>
          <w:color w:val="2C363A"/>
        </w:rPr>
        <w:t>Ники Ротор Авиейшън ООД</w:t>
      </w:r>
      <w:r>
        <w:rPr>
          <w:b/>
          <w:color w:val="2C363A"/>
        </w:rPr>
        <w:t xml:space="preserve"> </w:t>
      </w:r>
      <w:r w:rsidRPr="00A4567E">
        <w:rPr>
          <w:color w:val="2C363A"/>
        </w:rPr>
        <w:t>(</w:t>
      </w:r>
      <w:hyperlink r:id="rId11" w:history="1">
        <w:r w:rsidRPr="00300BED">
          <w:rPr>
            <w:rStyle w:val="InternetLink"/>
            <w:color w:val="1155CC"/>
          </w:rPr>
          <w:t>www.nikiaviation.com</w:t>
        </w:r>
      </w:hyperlink>
      <w:hyperlink r:id="rId12" w:tgtFrame="_blank" w:history="1"/>
      <w:r w:rsidRPr="00A4567E">
        <w:rPr>
          <w:color w:val="2C363A"/>
        </w:rPr>
        <w:t xml:space="preserve">) </w:t>
      </w:r>
      <w:r>
        <w:rPr>
          <w:color w:val="2C363A"/>
        </w:rPr>
        <w:t xml:space="preserve">създава </w:t>
      </w:r>
      <w:r w:rsidRPr="00DC064B">
        <w:rPr>
          <w:color w:val="2C363A"/>
        </w:rPr>
        <w:t>автожир</w:t>
      </w:r>
      <w:r>
        <w:rPr>
          <w:color w:val="2C363A"/>
        </w:rPr>
        <w:t>а</w:t>
      </w:r>
      <w:r w:rsidRPr="00DC064B">
        <w:rPr>
          <w:color w:val="2C363A"/>
        </w:rPr>
        <w:t xml:space="preserve"> </w:t>
      </w:r>
      <w:r w:rsidRPr="00AA64E6">
        <w:rPr>
          <w:bCs/>
        </w:rPr>
        <w:t>Lightning</w:t>
      </w:r>
      <w:r w:rsidRPr="00DC064B">
        <w:rPr>
          <w:color w:val="2C363A"/>
        </w:rPr>
        <w:t xml:space="preserve"> с иновативен дизайн, с опашка, която излиза от оста на витлото. Устройството съчетава предимствата на самолет и хеликоптер, като може да използва къса писта. То е по-икономичен и достъпен вариант в сравнение с двете летателни средства и гарантира най-безопасното летене (вкл. безпроблемно приземяване при отказ на двигателя във въздуха). Предприятието е създател и </w:t>
      </w:r>
      <w:r w:rsidRPr="00DC064B">
        <w:rPr>
          <w:color w:val="2C363A"/>
        </w:rPr>
        <w:lastRenderedPageBreak/>
        <w:t>на други модели автожири, които реализира на пазарите в Европа, Северна Америка, Африка, Австралия.</w:t>
      </w:r>
    </w:p>
    <w:p w:rsidR="00422D53" w:rsidRDefault="00422D53" w:rsidP="00E523F4">
      <w:pPr>
        <w:pStyle w:val="Default"/>
        <w:jc w:val="both"/>
        <w:rPr>
          <w:color w:val="2C363A"/>
          <w:lang w:val="en-US"/>
        </w:rPr>
      </w:pPr>
    </w:p>
    <w:p w:rsidR="00E16625" w:rsidRPr="00E16625" w:rsidRDefault="00E16625" w:rsidP="00E16625">
      <w:pPr>
        <w:spacing w:after="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662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За „Дигитална трансформация</w:t>
      </w:r>
      <w:proofErr w:type="gramStart"/>
      <w:r w:rsidRPr="00E1662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“ почетна</w:t>
      </w:r>
      <w:proofErr w:type="gramEnd"/>
      <w:r w:rsidRPr="00E1662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грамота получава</w:t>
      </w:r>
    </w:p>
    <w:p w:rsidR="00E16625" w:rsidRPr="00E16625" w:rsidRDefault="00E16625" w:rsidP="00E16625">
      <w:pPr>
        <w:spacing w:after="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1662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Агровар СС ООД</w:t>
      </w:r>
      <w:r w:rsidRPr="00E16625">
        <w:rPr>
          <w:rFonts w:ascii="Arial" w:hAnsi="Arial" w:cs="Arial"/>
          <w:color w:val="000000"/>
          <w:sz w:val="24"/>
          <w:szCs w:val="24"/>
          <w:lang w:val="en-US"/>
        </w:rPr>
        <w:t xml:space="preserve"> (</w:t>
      </w:r>
      <w:hyperlink r:id="rId13" w:history="1">
        <w:r w:rsidRPr="00E16625">
          <w:rPr>
            <w:rFonts w:ascii="Arial" w:hAnsi="Arial" w:cs="Arial"/>
            <w:color w:val="00ACFF"/>
            <w:sz w:val="24"/>
            <w:szCs w:val="24"/>
            <w:u w:val="single"/>
            <w:shd w:val="clear" w:color="auto" w:fill="FFFFFF"/>
            <w:lang w:val="en-US"/>
          </w:rPr>
          <w:t>www.agrovar.bg</w:t>
        </w:r>
      </w:hyperlink>
      <w:r w:rsidRPr="00E16625">
        <w:rPr>
          <w:rFonts w:ascii="Arial" w:hAnsi="Arial" w:cs="Arial"/>
          <w:color w:val="00ACFF"/>
          <w:sz w:val="24"/>
          <w:szCs w:val="24"/>
          <w:u w:val="single"/>
          <w:shd w:val="clear" w:color="auto" w:fill="FFFFFF"/>
          <w:lang w:val="en-US"/>
        </w:rPr>
        <w:t>)</w:t>
      </w:r>
      <w:r w:rsidRPr="00E16625">
        <w:rPr>
          <w:rFonts w:ascii="Courier New" w:hAnsi="Courier New" w:cs="Courier New"/>
          <w:color w:val="00ACFF"/>
          <w:sz w:val="21"/>
          <w:szCs w:val="21"/>
          <w:u w:val="single"/>
          <w:shd w:val="clear" w:color="auto" w:fill="FFFFFF"/>
          <w:lang w:val="en-US"/>
        </w:rPr>
        <w:t xml:space="preserve"> </w:t>
      </w:r>
      <w:r w:rsidRPr="00E16625">
        <w:rPr>
          <w:rFonts w:ascii="Arial" w:hAnsi="Arial" w:cs="Arial"/>
          <w:color w:val="2C363A"/>
          <w:sz w:val="24"/>
          <w:szCs w:val="24"/>
          <w:lang w:val="en-US"/>
        </w:rPr>
        <w:t>създава софтуер, базиран на изкуствен интелект, който обработва над 2 милиона информационни точки за всяко земеделско поле и неговите климатични, почвени и операционни данни.</w:t>
      </w:r>
      <w:proofErr w:type="gramEnd"/>
      <w:r w:rsidRPr="00E16625">
        <w:rPr>
          <w:rFonts w:ascii="Arial" w:hAnsi="Arial" w:cs="Arial"/>
          <w:color w:val="2C363A"/>
          <w:sz w:val="24"/>
          <w:szCs w:val="24"/>
          <w:lang w:val="en-US"/>
        </w:rPr>
        <w:t xml:space="preserve"> </w:t>
      </w:r>
      <w:proofErr w:type="gramStart"/>
      <w:r w:rsidRPr="00E16625">
        <w:rPr>
          <w:rFonts w:ascii="Arial" w:hAnsi="Arial" w:cs="Arial"/>
          <w:color w:val="2C363A"/>
          <w:sz w:val="24"/>
          <w:szCs w:val="24"/>
          <w:lang w:val="en-US"/>
        </w:rPr>
        <w:t>Агровар надгражда базовата оценка за почвено здраве на Корнелския университет като добавя допълнителна аналитична информация.</w:t>
      </w:r>
      <w:proofErr w:type="gramEnd"/>
      <w:r w:rsidRPr="00E16625">
        <w:rPr>
          <w:rFonts w:ascii="Arial" w:hAnsi="Arial" w:cs="Arial"/>
          <w:color w:val="2C363A"/>
          <w:sz w:val="24"/>
          <w:szCs w:val="24"/>
          <w:lang w:val="en-US"/>
        </w:rPr>
        <w:t xml:space="preserve"> </w:t>
      </w:r>
      <w:proofErr w:type="gramStart"/>
      <w:r w:rsidRPr="00E16625">
        <w:rPr>
          <w:rFonts w:ascii="Arial" w:hAnsi="Arial" w:cs="Arial"/>
          <w:color w:val="2C363A"/>
          <w:sz w:val="24"/>
          <w:szCs w:val="24"/>
          <w:lang w:val="en-US"/>
        </w:rPr>
        <w:t>Тя съдържа прецизни препоръки за покривни култури и регенеративни практики за конкретни проблеми на почвата без тежка обработка и химични препарати.</w:t>
      </w:r>
      <w:proofErr w:type="gramEnd"/>
    </w:p>
    <w:p w:rsidR="00E16625" w:rsidRPr="00E16625" w:rsidRDefault="00E16625" w:rsidP="00E1662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6625" w:rsidRPr="00E16625" w:rsidRDefault="00E16625" w:rsidP="00E16625">
      <w:pPr>
        <w:spacing w:after="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662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В категорията </w:t>
      </w:r>
      <w:r w:rsidRPr="00E16625">
        <w:rPr>
          <w:rFonts w:ascii="Arial" w:hAnsi="Arial" w:cs="Arial"/>
          <w:color w:val="000000"/>
          <w:sz w:val="24"/>
          <w:szCs w:val="24"/>
          <w:lang w:val="en-US"/>
        </w:rPr>
        <w:t>„</w:t>
      </w:r>
      <w:r w:rsidRPr="00E1662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Социална иновация” за 2022 г. с почетна грамота се награждава</w:t>
      </w:r>
    </w:p>
    <w:p w:rsidR="00E16625" w:rsidRPr="00E16625" w:rsidRDefault="00E16625" w:rsidP="00E1662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1662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Булбера ЕООД </w:t>
      </w:r>
      <w:r w:rsidRPr="00E16625">
        <w:rPr>
          <w:rFonts w:ascii="Arial" w:hAnsi="Arial" w:cs="Arial"/>
          <w:color w:val="2C363A"/>
          <w:sz w:val="24"/>
          <w:szCs w:val="24"/>
          <w:lang w:val="en-US"/>
        </w:rPr>
        <w:t>(</w:t>
      </w:r>
      <w:hyperlink r:id="rId14" w:history="1">
        <w:r w:rsidRPr="00E16625">
          <w:rPr>
            <w:rFonts w:ascii="Arial" w:hAnsi="Arial" w:cs="Arial"/>
            <w:color w:val="0563C1"/>
            <w:sz w:val="24"/>
            <w:szCs w:val="24"/>
            <w:u w:val="single"/>
            <w:shd w:val="clear" w:color="auto" w:fill="FFFFFF"/>
            <w:lang w:val="en-US"/>
          </w:rPr>
          <w:t>https://www.bulbera.com</w:t>
        </w:r>
      </w:hyperlink>
      <w:r w:rsidRPr="00E16625">
        <w:rPr>
          <w:rFonts w:ascii="Arial" w:hAnsi="Arial" w:cs="Arial"/>
          <w:color w:val="2C363A"/>
          <w:sz w:val="24"/>
          <w:szCs w:val="24"/>
          <w:lang w:val="en-US"/>
        </w:rPr>
        <w:t xml:space="preserve">) създава онлайн платформата </w:t>
      </w:r>
      <w:r w:rsidRPr="00E16625">
        <w:rPr>
          <w:rFonts w:ascii="Arial" w:hAnsi="Arial" w:cs="Arial"/>
          <w:color w:val="000000"/>
          <w:sz w:val="24"/>
          <w:szCs w:val="24"/>
          <w:lang w:val="en-US"/>
        </w:rPr>
        <w:t>JoinedInCare</w:t>
      </w:r>
      <w:r w:rsidRPr="00E16625">
        <w:rPr>
          <w:rFonts w:ascii="Arial" w:hAnsi="Arial" w:cs="Arial"/>
          <w:color w:val="2C363A"/>
          <w:sz w:val="24"/>
          <w:szCs w:val="24"/>
          <w:lang w:val="en-US"/>
        </w:rPr>
        <w:t xml:space="preserve"> с информация, предназначена за възрастни хора, лица с увреждания или деменция, техните близки, болногледачи и заетите в социалния сектор.</w:t>
      </w:r>
      <w:proofErr w:type="gramEnd"/>
      <w:r w:rsidRPr="00E16625">
        <w:rPr>
          <w:rFonts w:ascii="Arial" w:hAnsi="Arial" w:cs="Arial"/>
          <w:color w:val="2C363A"/>
          <w:sz w:val="24"/>
          <w:szCs w:val="24"/>
          <w:lang w:val="en-US"/>
        </w:rPr>
        <w:t xml:space="preserve"> Тя предоставя възможност за: намиране на варианти за грижа – конкретни домове или агенции за домашни асистенти, запознаване с различни технологии в помощ на нуждаещите се лица, подходящи забавления и други. </w:t>
      </w:r>
      <w:proofErr w:type="gramStart"/>
      <w:r w:rsidRPr="00E16625">
        <w:rPr>
          <w:rFonts w:ascii="Arial" w:hAnsi="Arial" w:cs="Arial"/>
          <w:color w:val="2C363A"/>
          <w:sz w:val="24"/>
          <w:szCs w:val="24"/>
          <w:lang w:val="en-US"/>
        </w:rPr>
        <w:t>Има рейтинг система за оценка на съответните организации от потребителите.</w:t>
      </w:r>
      <w:proofErr w:type="gramEnd"/>
      <w:r w:rsidRPr="00E16625">
        <w:rPr>
          <w:rFonts w:ascii="Arial" w:hAnsi="Arial" w:cs="Arial"/>
          <w:color w:val="2C363A"/>
          <w:sz w:val="24"/>
          <w:szCs w:val="24"/>
          <w:lang w:val="en-US"/>
        </w:rPr>
        <w:t xml:space="preserve"> </w:t>
      </w:r>
      <w:proofErr w:type="gramStart"/>
      <w:r w:rsidRPr="00E16625">
        <w:rPr>
          <w:rFonts w:ascii="Arial" w:hAnsi="Arial" w:cs="Arial"/>
          <w:color w:val="2C363A"/>
          <w:sz w:val="24"/>
          <w:szCs w:val="24"/>
          <w:lang w:val="en-US"/>
        </w:rPr>
        <w:t>Платформата е многоезична с адаптирано съдържание за всяка страна.</w:t>
      </w:r>
      <w:proofErr w:type="gramEnd"/>
    </w:p>
    <w:p w:rsidR="00E16625" w:rsidRPr="00E16625" w:rsidRDefault="00E16625" w:rsidP="00E1662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6625" w:rsidRPr="00E16625" w:rsidRDefault="00E16625" w:rsidP="00E1662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662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В областта „Иновативно новостартирало предприятие</w:t>
      </w:r>
      <w:proofErr w:type="gramStart"/>
      <w:r w:rsidRPr="00E1662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“ за</w:t>
      </w:r>
      <w:proofErr w:type="gramEnd"/>
      <w:r w:rsidRPr="00E1662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2022 г. с почетна грамота се отличава</w:t>
      </w:r>
    </w:p>
    <w:p w:rsidR="00E16625" w:rsidRPr="00E16625" w:rsidRDefault="00E16625" w:rsidP="00E1662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6625" w:rsidRPr="00E16625" w:rsidRDefault="00E16625" w:rsidP="00E1662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1662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Ай Си Би – М ООД</w:t>
      </w:r>
      <w:r w:rsidRPr="00E16625">
        <w:rPr>
          <w:rFonts w:ascii="Arial" w:hAnsi="Arial" w:cs="Arial"/>
          <w:color w:val="000000"/>
          <w:sz w:val="24"/>
          <w:szCs w:val="24"/>
          <w:lang w:val="en-US"/>
        </w:rPr>
        <w:t xml:space="preserve"> (</w:t>
      </w:r>
      <w:hyperlink r:id="rId15" w:history="1">
        <w:r w:rsidRPr="00E16625">
          <w:rPr>
            <w:rFonts w:ascii="Arial" w:hAnsi="Arial" w:cs="Arial"/>
            <w:color w:val="00ACFF"/>
            <w:sz w:val="24"/>
            <w:szCs w:val="24"/>
            <w:u w:val="single"/>
            <w:shd w:val="clear" w:color="auto" w:fill="FFFFFF"/>
            <w:lang w:val="en-US"/>
          </w:rPr>
          <w:t>www.holoma.info</w:t>
        </w:r>
      </w:hyperlink>
      <w:r w:rsidRPr="00E16625">
        <w:rPr>
          <w:rFonts w:ascii="Arial" w:hAnsi="Arial" w:cs="Arial"/>
          <w:color w:val="0563C1"/>
          <w:sz w:val="24"/>
          <w:szCs w:val="24"/>
          <w:u w:val="single"/>
          <w:shd w:val="clear" w:color="auto" w:fill="FFFFFF"/>
          <w:lang w:val="en-US"/>
        </w:rPr>
        <w:t>)</w:t>
      </w:r>
      <w:r w:rsidRPr="00E16625">
        <w:rPr>
          <w:rFonts w:ascii="Arial" w:hAnsi="Arial" w:cs="Arial"/>
          <w:color w:val="2C363A"/>
          <w:sz w:val="24"/>
          <w:szCs w:val="24"/>
          <w:lang w:val="en-US"/>
        </w:rPr>
        <w:t xml:space="preserve"> разработва софтуерното решение Holoma за ортопедична навигация с използване на смесена реалност.</w:t>
      </w:r>
      <w:proofErr w:type="gramEnd"/>
      <w:r w:rsidRPr="00E16625">
        <w:rPr>
          <w:rFonts w:ascii="Arial" w:hAnsi="Arial" w:cs="Arial"/>
          <w:color w:val="2C363A"/>
          <w:sz w:val="24"/>
          <w:szCs w:val="24"/>
          <w:lang w:val="en-US"/>
        </w:rPr>
        <w:t xml:space="preserve"> </w:t>
      </w:r>
      <w:proofErr w:type="gramStart"/>
      <w:r w:rsidRPr="00E16625">
        <w:rPr>
          <w:rFonts w:ascii="Arial" w:hAnsi="Arial" w:cs="Arial"/>
          <w:color w:val="2C363A"/>
          <w:sz w:val="24"/>
          <w:szCs w:val="24"/>
          <w:lang w:val="en-US"/>
        </w:rPr>
        <w:t>Холограмни 3D модели на кости, стави и импланти се позиционират прецизно върху реалната геометрия на органите на пациента с помощта на очилата Microsoft Hololens 2.</w:t>
      </w:r>
      <w:proofErr w:type="gramEnd"/>
      <w:r w:rsidRPr="00E16625">
        <w:rPr>
          <w:rFonts w:ascii="Arial" w:hAnsi="Arial" w:cs="Arial"/>
          <w:color w:val="2C363A"/>
          <w:sz w:val="24"/>
          <w:szCs w:val="24"/>
          <w:lang w:val="en-US"/>
        </w:rPr>
        <w:t xml:space="preserve"> </w:t>
      </w:r>
      <w:proofErr w:type="gramStart"/>
      <w:r w:rsidRPr="00E16625">
        <w:rPr>
          <w:rFonts w:ascii="Arial" w:hAnsi="Arial" w:cs="Arial"/>
          <w:color w:val="2C363A"/>
          <w:sz w:val="24"/>
          <w:szCs w:val="24"/>
          <w:lang w:val="en-US"/>
        </w:rPr>
        <w:t>Решението помага на хирурзите по време на операцията като навигира действията им.</w:t>
      </w:r>
      <w:proofErr w:type="gramEnd"/>
      <w:r w:rsidRPr="00E16625">
        <w:rPr>
          <w:rFonts w:ascii="Arial" w:hAnsi="Arial" w:cs="Arial"/>
          <w:color w:val="2C363A"/>
          <w:sz w:val="24"/>
          <w:szCs w:val="24"/>
          <w:lang w:val="en-US"/>
        </w:rPr>
        <w:t xml:space="preserve"> </w:t>
      </w:r>
      <w:proofErr w:type="gramStart"/>
      <w:r w:rsidRPr="00E16625">
        <w:rPr>
          <w:rFonts w:ascii="Arial" w:hAnsi="Arial" w:cs="Arial"/>
          <w:color w:val="2C363A"/>
          <w:sz w:val="24"/>
          <w:szCs w:val="24"/>
          <w:lang w:val="en-US"/>
        </w:rPr>
        <w:t>Използва се в 2 клиники в страната, в Швейцария и при пилотни операции във Великобритания, Нидерландия, Швеция и Мексико.</w:t>
      </w:r>
      <w:proofErr w:type="gramEnd"/>
    </w:p>
    <w:p w:rsidR="00E523F4" w:rsidRPr="00E523F4" w:rsidRDefault="00E523F4" w:rsidP="00E523F4">
      <w:pPr>
        <w:pStyle w:val="Default"/>
        <w:jc w:val="both"/>
        <w:rPr>
          <w:b/>
          <w:color w:val="2C363A"/>
        </w:rPr>
      </w:pPr>
      <w:bookmarkStart w:id="0" w:name="_GoBack"/>
      <w:bookmarkEnd w:id="0"/>
    </w:p>
    <w:p w:rsidR="00E523F4" w:rsidRDefault="00E523F4" w:rsidP="00E523F4">
      <w:pPr>
        <w:pStyle w:val="Default"/>
        <w:jc w:val="center"/>
        <w:rPr>
          <w:b/>
          <w:color w:val="2C363A"/>
        </w:rPr>
      </w:pPr>
      <w:r w:rsidRPr="00E523F4">
        <w:rPr>
          <w:b/>
          <w:color w:val="2C363A"/>
        </w:rPr>
        <w:t>ФИНАЛИСТИ В КОНКУРСА „ИНОВАТИВНО ПРЕДПРИЯТИЕ НА ГОДИНАТА</w:t>
      </w:r>
      <w:r>
        <w:rPr>
          <w:b/>
          <w:color w:val="2C363A"/>
        </w:rPr>
        <w:t xml:space="preserve"> 2022</w:t>
      </w:r>
      <w:r w:rsidRPr="00E523F4">
        <w:rPr>
          <w:b/>
          <w:color w:val="2C363A"/>
        </w:rPr>
        <w:t>“</w:t>
      </w:r>
    </w:p>
    <w:p w:rsidR="006D6FE1" w:rsidRPr="006D6FE1" w:rsidRDefault="006D6FE1" w:rsidP="006D6FE1">
      <w:pPr>
        <w:spacing w:after="1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D6FE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(</w:t>
      </w:r>
      <w:proofErr w:type="gramStart"/>
      <w:r w:rsidRPr="006D6FE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по</w:t>
      </w:r>
      <w:proofErr w:type="gramEnd"/>
      <w:r w:rsidRPr="006D6FE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азбучен ред)</w:t>
      </w:r>
    </w:p>
    <w:p w:rsidR="006D6FE1" w:rsidRPr="006D6FE1" w:rsidRDefault="006D6FE1" w:rsidP="006D6FE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6FE1" w:rsidRPr="006D6FE1" w:rsidRDefault="006D6FE1" w:rsidP="006D6F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D6FE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Биофарма Лабораторис ЕООД (</w:t>
      </w:r>
      <w:hyperlink r:id="rId16" w:history="1">
        <w:r w:rsidRPr="006D6FE1">
          <w:rPr>
            <w:rFonts w:ascii="Arial" w:hAnsi="Arial" w:cs="Arial"/>
            <w:color w:val="00ACFF"/>
            <w:sz w:val="24"/>
            <w:szCs w:val="24"/>
            <w:u w:val="single"/>
            <w:shd w:val="clear" w:color="auto" w:fill="FFFFFF"/>
            <w:lang w:val="en-US"/>
          </w:rPr>
          <w:t>www.bravenewhair.bg</w:t>
        </w:r>
      </w:hyperlink>
      <w:r w:rsidRPr="006D6FE1">
        <w:rPr>
          <w:rFonts w:ascii="Arial" w:hAnsi="Arial" w:cs="Arial"/>
          <w:color w:val="00ACFF"/>
          <w:sz w:val="24"/>
          <w:szCs w:val="24"/>
          <w:u w:val="single"/>
          <w:shd w:val="clear" w:color="auto" w:fill="FFFFFF"/>
          <w:lang w:val="en-US"/>
        </w:rPr>
        <w:t>)</w:t>
      </w:r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 е производител на висококачествена козметика за коса.</w:t>
      </w:r>
      <w:proofErr w:type="gramEnd"/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6D6FE1">
        <w:rPr>
          <w:rFonts w:ascii="Arial" w:hAnsi="Arial" w:cs="Arial"/>
          <w:color w:val="000000"/>
          <w:sz w:val="24"/>
          <w:szCs w:val="24"/>
          <w:lang w:val="en-US"/>
        </w:rPr>
        <w:t>Предприятието разработва собствени формули за замяна на неразградимите съставки на силиконите с естествени заместители, на основата на биокаталитичен ензимен процес.</w:t>
      </w:r>
      <w:proofErr w:type="gramEnd"/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6D6FE1">
        <w:rPr>
          <w:rFonts w:ascii="Arial" w:hAnsi="Arial" w:cs="Arial"/>
          <w:color w:val="000000"/>
          <w:sz w:val="24"/>
          <w:szCs w:val="24"/>
          <w:lang w:val="en-US"/>
        </w:rPr>
        <w:t>Маслото за коса LIQUID LIGHT е високоефективна алтернатива на силиконовите масла, което има подхранващ ефект и се разгражда в природата за 20 дни.</w:t>
      </w:r>
      <w:proofErr w:type="gramEnd"/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  </w:t>
      </w:r>
      <w:proofErr w:type="gramStart"/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Компанията е и </w:t>
      </w:r>
      <w:r w:rsidRPr="006D6FE1">
        <w:rPr>
          <w:rFonts w:ascii="Arial" w:hAnsi="Arial" w:cs="Arial"/>
          <w:color w:val="000000"/>
          <w:sz w:val="24"/>
          <w:szCs w:val="24"/>
          <w:lang w:val="en-US"/>
        </w:rPr>
        <w:lastRenderedPageBreak/>
        <w:t>първият български представител в Алеята на славата на най-голямото изложение в света за индустрията за красота - Cosmoprof Worldwide Bologna.</w:t>
      </w:r>
      <w:proofErr w:type="gramEnd"/>
    </w:p>
    <w:p w:rsidR="006D6FE1" w:rsidRPr="006D6FE1" w:rsidRDefault="006D6FE1" w:rsidP="006D6FE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6FE1" w:rsidRPr="006D6FE1" w:rsidRDefault="006D6FE1" w:rsidP="006D6F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D6FE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Грийн Иновейшън АД</w:t>
      </w:r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 (</w:t>
      </w:r>
      <w:hyperlink r:id="rId17" w:history="1">
        <w:r w:rsidRPr="006D6FE1">
          <w:rPr>
            <w:rFonts w:ascii="Arial" w:hAnsi="Arial" w:cs="Arial"/>
            <w:color w:val="00ACFF"/>
            <w:sz w:val="24"/>
            <w:szCs w:val="24"/>
            <w:u w:val="single"/>
            <w:shd w:val="clear" w:color="auto" w:fill="FFFFFF"/>
            <w:lang w:val="en-US"/>
          </w:rPr>
          <w:t>www.green-innovation.bg</w:t>
        </w:r>
      </w:hyperlink>
      <w:r w:rsidRPr="006D6FE1">
        <w:rPr>
          <w:rFonts w:ascii="Arial" w:hAnsi="Arial" w:cs="Arial"/>
          <w:color w:val="00ACFF"/>
          <w:sz w:val="24"/>
          <w:szCs w:val="24"/>
          <w:u w:val="single"/>
          <w:shd w:val="clear" w:color="auto" w:fill="FFFFFF"/>
          <w:lang w:val="en-US"/>
        </w:rPr>
        <w:t>)</w:t>
      </w:r>
      <w:r w:rsidRPr="006D6FE1">
        <w:rPr>
          <w:rFonts w:ascii="Courier New" w:hAnsi="Courier New" w:cs="Courier New"/>
          <w:color w:val="00ACFF"/>
          <w:sz w:val="21"/>
          <w:szCs w:val="21"/>
          <w:u w:val="single"/>
          <w:shd w:val="clear" w:color="auto" w:fill="FFFFFF"/>
          <w:lang w:val="en-US"/>
        </w:rPr>
        <w:t xml:space="preserve"> </w:t>
      </w:r>
      <w:r w:rsidRPr="006D6FE1">
        <w:rPr>
          <w:rFonts w:ascii="Arial" w:hAnsi="Arial" w:cs="Arial"/>
          <w:color w:val="000000"/>
          <w:sz w:val="24"/>
          <w:szCs w:val="24"/>
          <w:lang w:val="en-US"/>
        </w:rPr>
        <w:t>разработва водородни технологии - елетролизьори с над 85% ефективност, приложими за всички горивни процеси с конвенционални горива.</w:t>
      </w:r>
      <w:proofErr w:type="gramEnd"/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 Компанията е първия производител на електролизьори в Източна и Централна Европа, има 55 проекта в страната и чужбина за хибридно отопление на обществени сгради, производство на чист водород и високоенергийна смес от водород и кислород за индустриални нужди. </w:t>
      </w:r>
      <w:proofErr w:type="gramStart"/>
      <w:r w:rsidRPr="006D6FE1">
        <w:rPr>
          <w:rFonts w:ascii="Arial" w:hAnsi="Arial" w:cs="Arial"/>
          <w:color w:val="000000"/>
          <w:sz w:val="24"/>
          <w:szCs w:val="24"/>
          <w:lang w:val="en-US"/>
        </w:rPr>
        <w:t>Грийн Иновейшън има и реализиран пилотен проект с училище в България за комбиниране на соларна система с електролизьор.</w:t>
      </w:r>
      <w:proofErr w:type="gramEnd"/>
    </w:p>
    <w:p w:rsidR="006D6FE1" w:rsidRPr="006D6FE1" w:rsidRDefault="006D6FE1" w:rsidP="006D6FE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6FE1" w:rsidRPr="006D6FE1" w:rsidRDefault="006D6FE1" w:rsidP="006D6FE1">
      <w:pPr>
        <w:spacing w:after="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6FE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Декор Дизайн ЕООД</w:t>
      </w:r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 (</w:t>
      </w:r>
      <w:r w:rsidRPr="006D6FE1">
        <w:rPr>
          <w:rFonts w:ascii="Arial" w:hAnsi="Arial" w:cs="Arial"/>
          <w:color w:val="1155CC"/>
          <w:sz w:val="24"/>
          <w:szCs w:val="24"/>
          <w:u w:val="single"/>
          <w:lang w:val="en-US"/>
        </w:rPr>
        <w:t>decordesign.bg</w:t>
      </w:r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) проектира новия планетариум, част от научния детски комплекс на територията на Пристанище Бургас. Сградата представлява сферично тяло с ограждащ пръстен (като планета), който служи едновременно за периферия и козирка над входа и пътеката,  достъпна за хора в неравностойно положение. </w:t>
      </w:r>
      <w:proofErr w:type="gramStart"/>
      <w:r w:rsidRPr="006D6FE1">
        <w:rPr>
          <w:rFonts w:ascii="Arial" w:hAnsi="Arial" w:cs="Arial"/>
          <w:color w:val="000000"/>
          <w:sz w:val="24"/>
          <w:szCs w:val="24"/>
          <w:lang w:val="en-US"/>
        </w:rPr>
        <w:t>Зрителната зала е с 50 места, организирани радиално около центъра на прожекционния купол, за оптимален зрителен ъгъл.</w:t>
      </w:r>
      <w:proofErr w:type="gramEnd"/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 Теренът около сградата е моделиран с постепенни повдигания, образуващ „могили“ с ефект на разместена от „кацането“ на сферата земна повърхност.</w:t>
      </w:r>
    </w:p>
    <w:p w:rsidR="006D6FE1" w:rsidRPr="006D6FE1" w:rsidRDefault="006D6FE1" w:rsidP="006D6FE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6FE1" w:rsidRPr="006D6FE1" w:rsidRDefault="006D6FE1" w:rsidP="006D6F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D6FE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Децибел АД</w:t>
      </w:r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 (</w:t>
      </w:r>
      <w:hyperlink r:id="rId18" w:history="1">
        <w:r w:rsidRPr="006D6FE1">
          <w:rPr>
            <w:rFonts w:ascii="Arial" w:hAnsi="Arial" w:cs="Arial"/>
            <w:color w:val="00ACFF"/>
            <w:sz w:val="24"/>
            <w:szCs w:val="24"/>
            <w:u w:val="single"/>
            <w:shd w:val="clear" w:color="auto" w:fill="FFFFFF"/>
            <w:lang w:val="en-US"/>
          </w:rPr>
          <w:t>www.decibel.bg</w:t>
        </w:r>
      </w:hyperlink>
      <w:r w:rsidRPr="006D6FE1">
        <w:rPr>
          <w:rFonts w:ascii="Arial" w:hAnsi="Arial" w:cs="Arial"/>
          <w:color w:val="00ACFF"/>
          <w:sz w:val="24"/>
          <w:szCs w:val="24"/>
          <w:u w:val="single"/>
          <w:shd w:val="clear" w:color="auto" w:fill="FFFFFF"/>
          <w:lang w:val="en-US"/>
        </w:rPr>
        <w:t xml:space="preserve">) </w:t>
      </w:r>
      <w:r w:rsidRPr="006D6FE1">
        <w:rPr>
          <w:rFonts w:ascii="Arial" w:hAnsi="Arial" w:cs="Arial"/>
          <w:color w:val="000000"/>
          <w:sz w:val="24"/>
          <w:szCs w:val="24"/>
          <w:lang w:val="en-US"/>
        </w:rPr>
        <w:t>работи в областта на шумоизолационните материали и системите за контрол на шума.</w:t>
      </w:r>
      <w:proofErr w:type="gramEnd"/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6D6FE1">
        <w:rPr>
          <w:rFonts w:ascii="Arial" w:hAnsi="Arial" w:cs="Arial"/>
          <w:color w:val="000000"/>
          <w:sz w:val="24"/>
          <w:szCs w:val="24"/>
          <w:lang w:val="en-US"/>
        </w:rPr>
        <w:t>Екипът проектира решенията си за клиенти по целия свят в жилищни сгради, офиси, хотели, звукозаписни студиа, индустриални помещения.</w:t>
      </w:r>
      <w:proofErr w:type="gramEnd"/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6D6FE1">
        <w:rPr>
          <w:rFonts w:ascii="Arial" w:hAnsi="Arial" w:cs="Arial"/>
          <w:color w:val="000000"/>
          <w:sz w:val="24"/>
          <w:szCs w:val="24"/>
          <w:lang w:val="en-US"/>
        </w:rPr>
        <w:t>Компанията създава първият в света негорим, 100% биоразградим, топло и шумоизолационен акустичен продукт за външна и вътрешна употреба, който е и антибактериален.</w:t>
      </w:r>
      <w:proofErr w:type="gramEnd"/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  </w:t>
      </w:r>
      <w:proofErr w:type="gramStart"/>
      <w:r w:rsidRPr="006D6FE1">
        <w:rPr>
          <w:rFonts w:ascii="Arial" w:hAnsi="Arial" w:cs="Arial"/>
          <w:color w:val="000000"/>
          <w:sz w:val="24"/>
          <w:szCs w:val="24"/>
          <w:lang w:val="en-US"/>
        </w:rPr>
        <w:t>Освен екологични, панелите SiBo обогатяват почвата, когато бъдат изхвърлени в нея.</w:t>
      </w:r>
      <w:proofErr w:type="gramEnd"/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6D6FE1">
        <w:rPr>
          <w:rFonts w:ascii="Arial" w:hAnsi="Arial" w:cs="Arial"/>
          <w:color w:val="000000"/>
          <w:sz w:val="24"/>
          <w:szCs w:val="24"/>
          <w:lang w:val="en-US"/>
        </w:rPr>
        <w:t>Интерес към продукта има от няколко инвестиционни фонда в САЩ, Германия и България.</w:t>
      </w:r>
      <w:proofErr w:type="gramEnd"/>
      <w:r w:rsidRPr="006D6FE1">
        <w:rPr>
          <w:rFonts w:ascii="Arial" w:hAnsi="Arial" w:cs="Arial"/>
          <w:color w:val="000000"/>
          <w:sz w:val="24"/>
          <w:szCs w:val="24"/>
          <w:lang w:val="en-US"/>
        </w:rPr>
        <w:t> </w:t>
      </w:r>
    </w:p>
    <w:p w:rsidR="006D6FE1" w:rsidRPr="006D6FE1" w:rsidRDefault="006D6FE1" w:rsidP="006D6FE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6FE1" w:rsidRPr="006D6FE1" w:rsidRDefault="006D6FE1" w:rsidP="006D6F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D6FE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Дигамонт ООД</w:t>
      </w:r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 (</w:t>
      </w:r>
      <w:hyperlink r:id="rId19" w:history="1">
        <w:r w:rsidRPr="006D6FE1">
          <w:rPr>
            <w:rFonts w:ascii="Arial" w:hAnsi="Arial" w:cs="Arial"/>
            <w:color w:val="00ACFF"/>
            <w:sz w:val="24"/>
            <w:szCs w:val="24"/>
            <w:u w:val="single"/>
            <w:shd w:val="clear" w:color="auto" w:fill="FFFFFF"/>
            <w:lang w:val="en-US"/>
          </w:rPr>
          <w:t>https://www.digamont.com/</w:t>
        </w:r>
      </w:hyperlink>
      <w:r w:rsidRPr="006D6FE1">
        <w:rPr>
          <w:rFonts w:ascii="Arial" w:hAnsi="Arial" w:cs="Arial"/>
          <w:color w:val="00ACFF"/>
          <w:sz w:val="24"/>
          <w:szCs w:val="24"/>
          <w:u w:val="single"/>
          <w:shd w:val="clear" w:color="auto" w:fill="FFFFFF"/>
          <w:lang w:val="en-US"/>
        </w:rPr>
        <w:t>)</w:t>
      </w:r>
      <w:r w:rsidRPr="006D6FE1">
        <w:rPr>
          <w:rFonts w:ascii="Courier New" w:hAnsi="Courier New" w:cs="Courier New"/>
          <w:color w:val="00ACFF"/>
          <w:sz w:val="21"/>
          <w:szCs w:val="21"/>
          <w:u w:val="single"/>
          <w:shd w:val="clear" w:color="auto" w:fill="FFFFFF"/>
          <w:lang w:val="en-US"/>
        </w:rPr>
        <w:t xml:space="preserve"> </w:t>
      </w:r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е стартъп компания, която създава </w:t>
      </w:r>
      <w:r w:rsidRPr="006D6FE1">
        <w:rPr>
          <w:rFonts w:ascii="Arial" w:hAnsi="Arial" w:cs="Arial"/>
          <w:color w:val="2C363A"/>
          <w:sz w:val="24"/>
          <w:szCs w:val="24"/>
          <w:lang w:val="en-US"/>
        </w:rPr>
        <w:t>софтуерен продукт за лично и семейно планиране на финансовото благополучие – ViziWealth.</w:t>
      </w:r>
      <w:proofErr w:type="gramEnd"/>
      <w:r w:rsidRPr="006D6FE1">
        <w:rPr>
          <w:rFonts w:ascii="Arial" w:hAnsi="Arial" w:cs="Arial"/>
          <w:color w:val="2C363A"/>
          <w:sz w:val="24"/>
          <w:szCs w:val="24"/>
          <w:lang w:val="en-US"/>
        </w:rPr>
        <w:t xml:space="preserve"> </w:t>
      </w:r>
      <w:proofErr w:type="gramStart"/>
      <w:r w:rsidRPr="006D6FE1">
        <w:rPr>
          <w:rFonts w:ascii="Arial" w:hAnsi="Arial" w:cs="Arial"/>
          <w:color w:val="2C363A"/>
          <w:sz w:val="24"/>
          <w:szCs w:val="24"/>
          <w:lang w:val="en-US"/>
        </w:rPr>
        <w:t>Приложението използва отворено банкиране и обвързва целите на цялото семейство, финансовото състояние и общото планиране за постигане на по-голямо благоденствие.</w:t>
      </w:r>
      <w:proofErr w:type="gramEnd"/>
      <w:r w:rsidRPr="006D6FE1">
        <w:rPr>
          <w:rFonts w:ascii="Arial" w:hAnsi="Arial" w:cs="Arial"/>
          <w:color w:val="2C363A"/>
          <w:sz w:val="24"/>
          <w:szCs w:val="24"/>
          <w:lang w:val="en-US"/>
        </w:rPr>
        <w:t xml:space="preserve"> </w:t>
      </w:r>
      <w:proofErr w:type="gramStart"/>
      <w:r w:rsidRPr="006D6FE1">
        <w:rPr>
          <w:rFonts w:ascii="Arial" w:hAnsi="Arial" w:cs="Arial"/>
          <w:color w:val="2C363A"/>
          <w:sz w:val="24"/>
          <w:szCs w:val="24"/>
          <w:lang w:val="en-US"/>
        </w:rPr>
        <w:t>Платформата играе роля и на дигитален хъб за експертни услуги, с които да се улесни вземането на решения, водещи до желания успех.</w:t>
      </w:r>
      <w:proofErr w:type="gramEnd"/>
    </w:p>
    <w:p w:rsidR="006D6FE1" w:rsidRPr="006D6FE1" w:rsidRDefault="006D6FE1" w:rsidP="006D6FE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6FE1" w:rsidRPr="006D6FE1" w:rsidRDefault="006D6FE1" w:rsidP="006D6F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6FE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ДигиТех Консулт ЕООД</w:t>
      </w:r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 (</w:t>
      </w:r>
      <w:hyperlink r:id="rId20" w:history="1">
        <w:r w:rsidRPr="006D6FE1">
          <w:rPr>
            <w:rFonts w:ascii="Arial" w:hAnsi="Arial" w:cs="Arial"/>
            <w:color w:val="00ACFF"/>
            <w:sz w:val="24"/>
            <w:szCs w:val="24"/>
            <w:u w:val="single"/>
            <w:shd w:val="clear" w:color="auto" w:fill="FFFFFF"/>
            <w:lang w:val="en-US"/>
          </w:rPr>
          <w:t>www.digitechconsult.com</w:t>
        </w:r>
      </w:hyperlink>
      <w:r w:rsidRPr="006D6FE1">
        <w:rPr>
          <w:rFonts w:ascii="Arial" w:hAnsi="Arial" w:cs="Arial"/>
          <w:color w:val="00ACFF"/>
          <w:sz w:val="24"/>
          <w:szCs w:val="24"/>
          <w:u w:val="single"/>
          <w:shd w:val="clear" w:color="auto" w:fill="FFFFFF"/>
          <w:lang w:val="en-US"/>
        </w:rPr>
        <w:t>)</w:t>
      </w:r>
      <w:r w:rsidRPr="006D6FE1">
        <w:rPr>
          <w:rFonts w:ascii="Courier New" w:hAnsi="Courier New" w:cs="Courier New"/>
          <w:color w:val="00ACFF"/>
          <w:sz w:val="21"/>
          <w:szCs w:val="21"/>
          <w:u w:val="single"/>
          <w:shd w:val="clear" w:color="auto" w:fill="FFFFFF"/>
          <w:lang w:val="en-US"/>
        </w:rPr>
        <w:t xml:space="preserve"> </w:t>
      </w:r>
      <w:r w:rsidRPr="006D6FE1">
        <w:rPr>
          <w:rFonts w:ascii="Arial" w:hAnsi="Arial" w:cs="Arial"/>
          <w:color w:val="000000"/>
          <w:sz w:val="24"/>
          <w:szCs w:val="24"/>
          <w:lang w:val="en-US"/>
        </w:rPr>
        <w:t>има като основен продукт</w:t>
      </w:r>
      <w:proofErr w:type="gramStart"/>
      <w:r w:rsidRPr="006D6FE1">
        <w:rPr>
          <w:rFonts w:ascii="Arial" w:hAnsi="Arial" w:cs="Arial"/>
          <w:color w:val="000000"/>
          <w:sz w:val="24"/>
          <w:szCs w:val="24"/>
          <w:lang w:val="en-US"/>
        </w:rPr>
        <w:t>  внедряването</w:t>
      </w:r>
      <w:proofErr w:type="gramEnd"/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 на софтуерни роботи, мимикиращи човешките действия, при обработка на процеси и трансакции, до най-малък детайл. Компанията създава Conversational AI приложение с виртуални асистенти за най-различни информационни системи, които оптимизират процесите и повишават тяхната ефективност с до 70%, като намаляват вероятността за грешки с до 80%. Клиентите на дружеството са базирани в Дубай, Китай, САЩ, Индия, Румъния, Германия, Люксембург и </w:t>
      </w:r>
      <w:proofErr w:type="gramStart"/>
      <w:r w:rsidRPr="006D6FE1">
        <w:rPr>
          <w:rFonts w:ascii="Arial" w:hAnsi="Arial" w:cs="Arial"/>
          <w:color w:val="000000"/>
          <w:sz w:val="24"/>
          <w:szCs w:val="24"/>
          <w:lang w:val="en-US"/>
        </w:rPr>
        <w:t>др.,</w:t>
      </w:r>
      <w:proofErr w:type="gramEnd"/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 като се поддържат над 50 работни езика. </w:t>
      </w:r>
    </w:p>
    <w:p w:rsidR="006D6FE1" w:rsidRPr="006D6FE1" w:rsidRDefault="006D6FE1" w:rsidP="006D6FE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6FE1" w:rsidRPr="006D6FE1" w:rsidRDefault="006D6FE1" w:rsidP="006D6F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6FE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Елка.бг ООД</w:t>
      </w:r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 (</w:t>
      </w:r>
      <w:hyperlink r:id="rId21" w:history="1">
        <w:r w:rsidRPr="006D6FE1">
          <w:rPr>
            <w:rFonts w:ascii="Arial" w:hAnsi="Arial" w:cs="Arial"/>
            <w:color w:val="00ACFF"/>
            <w:sz w:val="24"/>
            <w:szCs w:val="24"/>
            <w:u w:val="single"/>
            <w:shd w:val="clear" w:color="auto" w:fill="FFFFFF"/>
            <w:lang w:val="en-US"/>
          </w:rPr>
          <w:t>www.elca.bg</w:t>
        </w:r>
      </w:hyperlink>
      <w:r w:rsidRPr="006D6FE1">
        <w:rPr>
          <w:rFonts w:ascii="Arial" w:hAnsi="Arial" w:cs="Arial"/>
          <w:color w:val="00ACFF"/>
          <w:sz w:val="24"/>
          <w:szCs w:val="24"/>
          <w:u w:val="single"/>
          <w:shd w:val="clear" w:color="auto" w:fill="FFFFFF"/>
          <w:lang w:val="en-US"/>
        </w:rPr>
        <w:t>)</w:t>
      </w:r>
      <w:r w:rsidRPr="006D6FE1">
        <w:rPr>
          <w:rFonts w:ascii="Courier New" w:hAnsi="Courier New" w:cs="Courier New"/>
          <w:color w:val="00ACFF"/>
          <w:sz w:val="21"/>
          <w:szCs w:val="21"/>
          <w:u w:val="single"/>
          <w:shd w:val="clear" w:color="auto" w:fill="FFFFFF"/>
          <w:lang w:val="en-US"/>
        </w:rPr>
        <w:t xml:space="preserve"> </w:t>
      </w:r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е стартъп компания, </w:t>
      </w:r>
      <w:r w:rsidRPr="006D6FE1">
        <w:rPr>
          <w:rFonts w:ascii="Arial" w:hAnsi="Arial" w:cs="Arial"/>
          <w:color w:val="2C363A"/>
          <w:sz w:val="24"/>
          <w:szCs w:val="24"/>
          <w:lang w:val="en-US"/>
        </w:rPr>
        <w:t xml:space="preserve">разработила и развиваща едноименна дигитална платформа, която подпомага стопанските потребители при избора им на доставчици и търговци на либерализирания пазар на електроенергия в България. Платформата събира на едно място цялата необходима информация за сравняване на оферти, работейки с всички търговци на ток, с цел оптимизиране на разходи и смяна на доставчици, на основата на собствен алгоритъм. </w:t>
      </w:r>
      <w:proofErr w:type="gramStart"/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Клиенти на Елка.бг са </w:t>
      </w:r>
      <w:r w:rsidRPr="006D6FE1">
        <w:rPr>
          <w:rFonts w:ascii="Arial" w:hAnsi="Arial" w:cs="Arial"/>
          <w:color w:val="2C363A"/>
          <w:sz w:val="24"/>
          <w:szCs w:val="24"/>
          <w:lang w:val="en-US"/>
        </w:rPr>
        <w:t>потребители от стопанския и обществения сектор, включително болници, училища и детски градини.</w:t>
      </w:r>
      <w:proofErr w:type="gramEnd"/>
    </w:p>
    <w:p w:rsidR="006D6FE1" w:rsidRPr="006D6FE1" w:rsidRDefault="006D6FE1" w:rsidP="006D6FE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6FE1" w:rsidRPr="006D6FE1" w:rsidRDefault="006D6FE1" w:rsidP="006D6F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D6FE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Мелифера АД</w:t>
      </w:r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 (</w:t>
      </w:r>
      <w:hyperlink r:id="rId22" w:history="1">
        <w:r w:rsidRPr="006D6FE1">
          <w:rPr>
            <w:rFonts w:ascii="Arial" w:hAnsi="Arial" w:cs="Arial"/>
            <w:color w:val="1155CC"/>
            <w:sz w:val="24"/>
            <w:szCs w:val="24"/>
            <w:u w:val="single"/>
            <w:lang w:val="en-US"/>
          </w:rPr>
          <w:t>www.melligel.com</w:t>
        </w:r>
      </w:hyperlink>
      <w:r w:rsidRPr="006D6FE1">
        <w:rPr>
          <w:rFonts w:ascii="Arial" w:hAnsi="Arial" w:cs="Arial"/>
          <w:color w:val="000000"/>
          <w:sz w:val="24"/>
          <w:szCs w:val="24"/>
          <w:lang w:val="en-US"/>
        </w:rPr>
        <w:t>) създава био енергиен гел - MelliGEL, предназначен за спортисти в различни дисциплини, които изискват издръжливост, както и за потребители от всякаква възраст, активни в други области.</w:t>
      </w:r>
      <w:proofErr w:type="gramEnd"/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6D6FE1">
        <w:rPr>
          <w:rFonts w:ascii="Arial" w:hAnsi="Arial" w:cs="Arial"/>
          <w:color w:val="000000"/>
          <w:sz w:val="24"/>
          <w:szCs w:val="24"/>
          <w:lang w:val="en-US"/>
        </w:rPr>
        <w:t>Продуктът съдържа 100% био сертифицирани сурови съставки – основно пчелен мед, но също така и лиофилизирани плодове или други супер храни, билкови екстракти и хималайска сол.</w:t>
      </w:r>
      <w:proofErr w:type="gramEnd"/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6D6FE1">
        <w:rPr>
          <w:rFonts w:ascii="Arial" w:hAnsi="Arial" w:cs="Arial"/>
          <w:color w:val="000000"/>
          <w:sz w:val="24"/>
          <w:szCs w:val="24"/>
          <w:lang w:val="en-US"/>
        </w:rPr>
        <w:t>Предлага се в разнообразни вкусове като ягода, малина, спирулина, джинджифил и вишна, какао и мента, мача и гуарана.</w:t>
      </w:r>
      <w:proofErr w:type="gramEnd"/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6D6FE1">
        <w:rPr>
          <w:rFonts w:ascii="Arial" w:hAnsi="Arial" w:cs="Arial"/>
          <w:color w:val="000000"/>
          <w:sz w:val="24"/>
          <w:szCs w:val="24"/>
          <w:lang w:val="en-US"/>
        </w:rPr>
        <w:t>Усвоява се лесно от организма, има и имуностимулиращ ефект.</w:t>
      </w:r>
      <w:proofErr w:type="gramEnd"/>
    </w:p>
    <w:p w:rsidR="006D6FE1" w:rsidRPr="006D6FE1" w:rsidRDefault="006D6FE1" w:rsidP="006D6FE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6FE1" w:rsidRPr="006D6FE1" w:rsidRDefault="006D6FE1" w:rsidP="006D6F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6FE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Модерн Уомън Медия ЕООД</w:t>
      </w:r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 (</w:t>
      </w:r>
      <w:hyperlink r:id="rId23" w:history="1">
        <w:r w:rsidRPr="006D6FE1">
          <w:rPr>
            <w:rFonts w:ascii="Arial" w:hAnsi="Arial" w:cs="Arial"/>
            <w:color w:val="00ACFF"/>
            <w:sz w:val="24"/>
            <w:szCs w:val="24"/>
            <w:u w:val="single"/>
            <w:shd w:val="clear" w:color="auto" w:fill="FFFFFF"/>
            <w:lang w:val="en-US"/>
          </w:rPr>
          <w:t>https://malkisakrovishta.bg</w:t>
        </w:r>
      </w:hyperlink>
      <w:r w:rsidRPr="006D6FE1">
        <w:rPr>
          <w:rFonts w:ascii="Arial" w:hAnsi="Arial" w:cs="Arial"/>
          <w:color w:val="00ACFF"/>
          <w:sz w:val="24"/>
          <w:szCs w:val="24"/>
          <w:u w:val="single"/>
          <w:shd w:val="clear" w:color="auto" w:fill="FFFFFF"/>
          <w:lang w:val="en-US"/>
        </w:rPr>
        <w:t>)</w:t>
      </w:r>
      <w:r w:rsidRPr="006D6FE1">
        <w:rPr>
          <w:rFonts w:ascii="Courier New" w:hAnsi="Courier New" w:cs="Courier New"/>
          <w:color w:val="00ACFF"/>
          <w:sz w:val="21"/>
          <w:szCs w:val="21"/>
          <w:u w:val="single"/>
          <w:shd w:val="clear" w:color="auto" w:fill="FFFFFF"/>
          <w:lang w:val="en-US"/>
        </w:rPr>
        <w:t xml:space="preserve"> </w:t>
      </w:r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е стартъп компания, създател на първата </w:t>
      </w:r>
      <w:r w:rsidRPr="006D6FE1">
        <w:rPr>
          <w:rFonts w:ascii="Arial" w:hAnsi="Arial" w:cs="Arial"/>
          <w:color w:val="2C363A"/>
          <w:sz w:val="24"/>
          <w:szCs w:val="24"/>
          <w:lang w:val="en-US"/>
        </w:rPr>
        <w:t xml:space="preserve">онлайн платформа </w:t>
      </w:r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в България „Малки съкровища“, свързваща родители, които имат детски дрехи, обувки, играчки, книжки и други продукти, с родители, които търсят да закупят използвани, но запазени детски стоки. </w:t>
      </w:r>
      <w:proofErr w:type="gramStart"/>
      <w:r w:rsidRPr="006D6FE1">
        <w:rPr>
          <w:rFonts w:ascii="Arial" w:hAnsi="Arial" w:cs="Arial"/>
          <w:color w:val="000000"/>
          <w:sz w:val="24"/>
          <w:szCs w:val="24"/>
          <w:lang w:val="en-US"/>
        </w:rPr>
        <w:t>Платформата е изцяло фокусирана върху детски асортимент и подпомага хората, които искат бързо и лесно да закупят всичко, необходимо за детето си, на достъпна цена и по щадящ природата начин.</w:t>
      </w:r>
      <w:proofErr w:type="gramEnd"/>
    </w:p>
    <w:p w:rsidR="006D6FE1" w:rsidRPr="006D6FE1" w:rsidRDefault="006D6FE1" w:rsidP="006D6FE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6FE1" w:rsidRPr="006D6FE1" w:rsidRDefault="006D6FE1" w:rsidP="006D6FE1">
      <w:pPr>
        <w:spacing w:after="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D6FE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Мъни Мейкинг Мамс ООД </w:t>
      </w:r>
      <w:r w:rsidRPr="006D6FE1">
        <w:rPr>
          <w:rFonts w:ascii="Arial" w:hAnsi="Arial" w:cs="Arial"/>
          <w:color w:val="000000"/>
          <w:sz w:val="24"/>
          <w:szCs w:val="24"/>
          <w:lang w:val="en-US"/>
        </w:rPr>
        <w:t>(</w:t>
      </w:r>
      <w:hyperlink r:id="rId24" w:history="1">
        <w:r w:rsidRPr="006D6FE1">
          <w:rPr>
            <w:rFonts w:ascii="Arial" w:hAnsi="Arial" w:cs="Arial"/>
            <w:color w:val="00ACFF"/>
            <w:sz w:val="24"/>
            <w:szCs w:val="24"/>
            <w:u w:val="single"/>
            <w:shd w:val="clear" w:color="auto" w:fill="FFFFFF"/>
            <w:lang w:val="en-US"/>
          </w:rPr>
          <w:t>www.dentallollipop.com</w:t>
        </w:r>
      </w:hyperlink>
      <w:r w:rsidRPr="006D6FE1">
        <w:rPr>
          <w:rFonts w:ascii="Arial" w:hAnsi="Arial" w:cs="Arial"/>
          <w:color w:val="000000"/>
          <w:sz w:val="24"/>
          <w:szCs w:val="24"/>
          <w:lang w:val="en-US"/>
        </w:rPr>
        <w:t>) разработва рецепта за близалка, полезна за детските зъби – под марката Dr. Cveti Dental Lollypop.</w:t>
      </w:r>
      <w:proofErr w:type="gramEnd"/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6D6FE1">
        <w:rPr>
          <w:rFonts w:ascii="Arial" w:hAnsi="Arial" w:cs="Arial"/>
          <w:color w:val="000000"/>
          <w:sz w:val="24"/>
          <w:szCs w:val="24"/>
          <w:lang w:val="en-US"/>
        </w:rPr>
        <w:t>Продуктът не съдържа захар и киселини, които предизвикват кариес, а само естествени аромати и заместител на захарта.</w:t>
      </w:r>
      <w:proofErr w:type="gramEnd"/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6D6FE1">
        <w:rPr>
          <w:rFonts w:ascii="Arial" w:hAnsi="Arial" w:cs="Arial"/>
          <w:color w:val="000000"/>
          <w:sz w:val="24"/>
          <w:szCs w:val="24"/>
          <w:lang w:val="en-US"/>
        </w:rPr>
        <w:t>Той не променя и гликемичния статус на потребителя.</w:t>
      </w:r>
      <w:proofErr w:type="gramEnd"/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6D6FE1">
        <w:rPr>
          <w:rFonts w:ascii="Arial" w:hAnsi="Arial" w:cs="Arial"/>
          <w:color w:val="000000"/>
          <w:sz w:val="24"/>
          <w:szCs w:val="24"/>
          <w:lang w:val="en-US"/>
        </w:rPr>
        <w:t>Специално проектираната му форма е плоска и сърцевидна, тя не напряга мускулатурата в устата и не притиска тъканите между бузата и зъбите.</w:t>
      </w:r>
      <w:proofErr w:type="gramEnd"/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6D6FE1">
        <w:rPr>
          <w:rFonts w:ascii="Arial" w:hAnsi="Arial" w:cs="Arial"/>
          <w:color w:val="000000"/>
          <w:sz w:val="24"/>
          <w:szCs w:val="24"/>
          <w:lang w:val="en-US"/>
        </w:rPr>
        <w:t>Близалката се предлага единично опакована в два вкуса – ягода и портокал.</w:t>
      </w:r>
      <w:proofErr w:type="gramEnd"/>
      <w:r w:rsidRPr="006D6FE1">
        <w:rPr>
          <w:rFonts w:ascii="Arial" w:hAnsi="Arial" w:cs="Arial"/>
          <w:color w:val="000000"/>
          <w:sz w:val="24"/>
          <w:szCs w:val="24"/>
          <w:lang w:val="en-US"/>
        </w:rPr>
        <w:t> </w:t>
      </w:r>
    </w:p>
    <w:p w:rsidR="006D6FE1" w:rsidRPr="006D6FE1" w:rsidRDefault="006D6FE1" w:rsidP="006D6FE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6FE1" w:rsidRPr="006D6FE1" w:rsidRDefault="006D6FE1" w:rsidP="006D6F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D6FE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Предистик ООД </w:t>
      </w:r>
      <w:r w:rsidRPr="006D6FE1">
        <w:rPr>
          <w:rFonts w:ascii="Arial" w:hAnsi="Arial" w:cs="Arial"/>
          <w:color w:val="000000"/>
          <w:sz w:val="24"/>
          <w:szCs w:val="24"/>
          <w:lang w:val="en-US"/>
        </w:rPr>
        <w:t>(</w:t>
      </w:r>
      <w:hyperlink r:id="rId25" w:history="1">
        <w:r w:rsidRPr="006D6FE1">
          <w:rPr>
            <w:rFonts w:ascii="Arial" w:hAnsi="Arial" w:cs="Arial"/>
            <w:color w:val="0563C1"/>
            <w:sz w:val="24"/>
            <w:szCs w:val="24"/>
            <w:u w:val="single"/>
            <w:lang w:val="en-US"/>
          </w:rPr>
          <w:t>https://iot.predistic.com</w:t>
        </w:r>
      </w:hyperlink>
      <w:r w:rsidRPr="006D6FE1">
        <w:rPr>
          <w:rFonts w:ascii="Arial" w:hAnsi="Arial" w:cs="Arial"/>
          <w:color w:val="000000"/>
          <w:sz w:val="24"/>
          <w:szCs w:val="24"/>
          <w:lang w:val="en-US"/>
        </w:rPr>
        <w:t>) разработва платформата AIME за създаване на приложения в областта на интернет на нещата (IoT).</w:t>
      </w:r>
      <w:proofErr w:type="gramEnd"/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6D6FE1">
        <w:rPr>
          <w:rFonts w:ascii="Arial" w:hAnsi="Arial" w:cs="Arial"/>
          <w:color w:val="000000"/>
          <w:sz w:val="24"/>
          <w:szCs w:val="24"/>
          <w:lang w:val="en-US"/>
        </w:rPr>
        <w:t>Тя позволява на производителите на IoT продукти да използват ценово ефективен хардуер с ниска консумация на енергия за изграждането на своите функционални и защитени IoT системи и устройства, като значително намалява разходите и времето за пускането им на пазара.</w:t>
      </w:r>
      <w:proofErr w:type="gramEnd"/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 Решението е с приложение в редица области като сградна автоматизация, „умни</w:t>
      </w:r>
      <w:proofErr w:type="gramStart"/>
      <w:r w:rsidRPr="006D6FE1">
        <w:rPr>
          <w:rFonts w:ascii="Arial" w:hAnsi="Arial" w:cs="Arial"/>
          <w:color w:val="000000"/>
          <w:sz w:val="24"/>
          <w:szCs w:val="24"/>
          <w:lang w:val="en-US"/>
        </w:rPr>
        <w:t>“ градове</w:t>
      </w:r>
      <w:proofErr w:type="gramEnd"/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 (транспорт, осветление, сметосъбиране), „умно“ земеделие, Индустрия 4.0, телекомуникации, логистика и други. </w:t>
      </w:r>
    </w:p>
    <w:p w:rsidR="006D6FE1" w:rsidRPr="006D6FE1" w:rsidRDefault="006D6FE1" w:rsidP="006D6FE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6FE1" w:rsidRPr="006D6FE1" w:rsidRDefault="006D6FE1" w:rsidP="006D6F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D6FE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lastRenderedPageBreak/>
        <w:t xml:space="preserve">Робо-уийдър ООД </w:t>
      </w:r>
      <w:r w:rsidRPr="006D6FE1">
        <w:rPr>
          <w:rFonts w:ascii="Arial" w:hAnsi="Arial" w:cs="Arial"/>
          <w:color w:val="000000"/>
          <w:sz w:val="22"/>
          <w:szCs w:val="22"/>
          <w:lang w:val="en-US"/>
        </w:rPr>
        <w:t>(</w:t>
      </w:r>
      <w:hyperlink r:id="rId26" w:history="1">
        <w:r w:rsidRPr="006D6FE1">
          <w:rPr>
            <w:rFonts w:ascii="Arial" w:hAnsi="Arial" w:cs="Arial"/>
            <w:color w:val="0563C1"/>
            <w:sz w:val="24"/>
            <w:szCs w:val="24"/>
            <w:u w:val="single"/>
            <w:shd w:val="clear" w:color="auto" w:fill="FFFFFF"/>
            <w:lang w:val="en-US"/>
          </w:rPr>
          <w:t>www.smartfarmrobotix.eu</w:t>
        </w:r>
      </w:hyperlink>
      <w:r w:rsidRPr="006D6FE1">
        <w:rPr>
          <w:rFonts w:ascii="Arial" w:hAnsi="Arial" w:cs="Arial"/>
          <w:color w:val="000000"/>
          <w:sz w:val="22"/>
          <w:szCs w:val="22"/>
          <w:lang w:val="en-US"/>
        </w:rPr>
        <w:t xml:space="preserve">) </w:t>
      </w:r>
      <w:r w:rsidRPr="006D6FE1">
        <w:rPr>
          <w:rFonts w:ascii="Arial" w:hAnsi="Arial" w:cs="Arial"/>
          <w:color w:val="000000"/>
          <w:sz w:val="24"/>
          <w:szCs w:val="24"/>
          <w:lang w:val="en-US"/>
        </w:rPr>
        <w:t>създава автономен робот за прецизно и напълно автономно отстраняване на плевели в ниви с многогодишни култури – под марката Smart Farm Robotics.</w:t>
      </w:r>
      <w:proofErr w:type="gramEnd"/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6D6FE1">
        <w:rPr>
          <w:rFonts w:ascii="Arial" w:hAnsi="Arial" w:cs="Arial"/>
          <w:color w:val="000000"/>
          <w:sz w:val="24"/>
          <w:szCs w:val="24"/>
          <w:lang w:val="en-US"/>
        </w:rPr>
        <w:t>Той използва слънчева енергия, има датчици за позициониране и ориентиране в и около нивите, за разграничаване на културни растения от плевели и за отчитане на други полезни показатели като слънцегреене, влажност на почвата и др.</w:t>
      </w:r>
      <w:proofErr w:type="gramEnd"/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6D6FE1">
        <w:rPr>
          <w:rFonts w:ascii="Arial" w:hAnsi="Arial" w:cs="Arial"/>
          <w:color w:val="000000"/>
          <w:sz w:val="24"/>
          <w:szCs w:val="24"/>
          <w:lang w:val="en-US"/>
        </w:rPr>
        <w:t>Конструкцията му е лека и се задвижва с 4х4 електромотора.</w:t>
      </w:r>
      <w:proofErr w:type="gramEnd"/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6D6FE1">
        <w:rPr>
          <w:rFonts w:ascii="Arial" w:hAnsi="Arial" w:cs="Arial"/>
          <w:color w:val="000000"/>
          <w:sz w:val="24"/>
          <w:szCs w:val="24"/>
          <w:lang w:val="en-US"/>
        </w:rPr>
        <w:t>Роботът може да се свърже с облачна база данни, в която да прехвърля събраната информация и да получава специфични инструкции.</w:t>
      </w:r>
      <w:proofErr w:type="gramEnd"/>
    </w:p>
    <w:p w:rsidR="006D6FE1" w:rsidRPr="006D6FE1" w:rsidRDefault="006D6FE1" w:rsidP="006D6FE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6FE1" w:rsidRPr="006D6FE1" w:rsidRDefault="006D6FE1" w:rsidP="006D6F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D6FE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СоуСайбър ООД</w:t>
      </w:r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 (</w:t>
      </w:r>
      <w:hyperlink r:id="rId27" w:history="1">
        <w:r w:rsidRPr="006D6FE1">
          <w:rPr>
            <w:rFonts w:ascii="Arial" w:hAnsi="Arial" w:cs="Arial"/>
            <w:color w:val="0563C1"/>
            <w:sz w:val="24"/>
            <w:szCs w:val="24"/>
            <w:u w:val="single"/>
            <w:lang w:val="en-US"/>
          </w:rPr>
          <w:t>https://so-cyber.com</w:t>
        </w:r>
      </w:hyperlink>
      <w:r w:rsidRPr="006D6FE1">
        <w:rPr>
          <w:rFonts w:ascii="Arial" w:hAnsi="Arial" w:cs="Arial"/>
          <w:color w:val="000000"/>
          <w:sz w:val="24"/>
          <w:szCs w:val="24"/>
          <w:lang w:val="en-US"/>
        </w:rPr>
        <w:t>) е компания, работеща в сферата на киберсигурността и създател на софтуерното решение „Кикимора“.</w:t>
      </w:r>
      <w:proofErr w:type="gramEnd"/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6D6FE1">
        <w:rPr>
          <w:rFonts w:ascii="Arial" w:hAnsi="Arial" w:cs="Arial"/>
          <w:color w:val="000000"/>
          <w:sz w:val="24"/>
          <w:szCs w:val="24"/>
          <w:lang w:val="en-US"/>
        </w:rPr>
        <w:t>Получените чрез него данни представят ясна картина за най-критичните уязвимости и методите за тяхното отстраняване.</w:t>
      </w:r>
      <w:proofErr w:type="gramEnd"/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6D6FE1">
        <w:rPr>
          <w:rFonts w:ascii="Arial" w:hAnsi="Arial" w:cs="Arial"/>
          <w:color w:val="000000"/>
          <w:sz w:val="24"/>
          <w:szCs w:val="24"/>
          <w:lang w:val="en-US"/>
        </w:rPr>
        <w:t>Информацията е достъпна както за ИТ отделите на компаниите-клиенти, така и за техните мениджърски нива.</w:t>
      </w:r>
      <w:proofErr w:type="gramEnd"/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6D6FE1">
        <w:rPr>
          <w:rFonts w:ascii="Arial" w:hAnsi="Arial" w:cs="Arial"/>
          <w:color w:val="000000"/>
          <w:sz w:val="24"/>
          <w:szCs w:val="24"/>
          <w:lang w:val="en-US"/>
        </w:rPr>
        <w:t>Фирмата успешно се развива на българския и международния пазар с клиенти в банковия, финансовия, фармакологичния и производствения сектор, пенсионни фондове и здравни институции, съхраняващи голям обем лична информация.</w:t>
      </w:r>
      <w:proofErr w:type="gramEnd"/>
    </w:p>
    <w:p w:rsidR="006D6FE1" w:rsidRPr="006D6FE1" w:rsidRDefault="006D6FE1" w:rsidP="006D6FE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6FE1" w:rsidRPr="006D6FE1" w:rsidRDefault="006D6FE1" w:rsidP="006D6F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6FE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СТС Пак Холдинг ООД </w:t>
      </w:r>
      <w:r w:rsidRPr="006D6FE1">
        <w:rPr>
          <w:rFonts w:ascii="Arial" w:hAnsi="Arial" w:cs="Arial"/>
          <w:color w:val="000000"/>
          <w:sz w:val="24"/>
          <w:szCs w:val="24"/>
          <w:lang w:val="en-US"/>
        </w:rPr>
        <w:t>(</w:t>
      </w:r>
      <w:hyperlink r:id="rId28" w:history="1">
        <w:r w:rsidRPr="006D6FE1">
          <w:rPr>
            <w:rFonts w:ascii="Arial" w:hAnsi="Arial" w:cs="Arial"/>
            <w:color w:val="0563C1"/>
            <w:sz w:val="24"/>
            <w:szCs w:val="24"/>
            <w:u w:val="single"/>
            <w:shd w:val="clear" w:color="auto" w:fill="FFFFFF"/>
            <w:lang w:val="en-US"/>
          </w:rPr>
          <w:t>www.stspackbg.com</w:t>
        </w:r>
      </w:hyperlink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) разработва нов метод за оползотворяване на индустриален отпадък (пластмаса) чрез неговото трансформиране в продукти от нов вид като резервни части за производството, захващащи и транспортиращи приспособления, роботи, транспортни кутии, модели на ортопедични протези, съдове, облицовъчни плочки и др. </w:t>
      </w:r>
      <w:proofErr w:type="gramStart"/>
      <w:r w:rsidRPr="006D6FE1">
        <w:rPr>
          <w:rFonts w:ascii="Arial" w:hAnsi="Arial" w:cs="Arial"/>
          <w:color w:val="000000"/>
          <w:sz w:val="24"/>
          <w:szCs w:val="24"/>
          <w:lang w:val="en-US"/>
        </w:rPr>
        <w:t>на</w:t>
      </w:r>
      <w:proofErr w:type="gramEnd"/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 основата на 3D-принтиране. </w:t>
      </w:r>
      <w:proofErr w:type="gramStart"/>
      <w:r w:rsidRPr="006D6FE1">
        <w:rPr>
          <w:rFonts w:ascii="Arial" w:hAnsi="Arial" w:cs="Arial"/>
          <w:color w:val="000000"/>
          <w:sz w:val="24"/>
          <w:szCs w:val="24"/>
          <w:lang w:val="en-US"/>
        </w:rPr>
        <w:t>Методът позволява преминаване от линеен към кръгов производствен процес и постигане на нулево количество индустриален отпадък.</w:t>
      </w:r>
      <w:proofErr w:type="gramEnd"/>
    </w:p>
    <w:p w:rsidR="006D6FE1" w:rsidRPr="006D6FE1" w:rsidRDefault="006D6FE1" w:rsidP="006D6FE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6FE1" w:rsidRPr="006D6FE1" w:rsidRDefault="006D6FE1" w:rsidP="006D6F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6FE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Тендрик ООД</w:t>
      </w:r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 (</w:t>
      </w:r>
      <w:hyperlink r:id="rId29" w:history="1">
        <w:r w:rsidRPr="006D6FE1">
          <w:rPr>
            <w:rFonts w:ascii="Arial" w:hAnsi="Arial" w:cs="Arial"/>
            <w:color w:val="00ACFF"/>
            <w:sz w:val="24"/>
            <w:szCs w:val="24"/>
            <w:u w:val="single"/>
            <w:shd w:val="clear" w:color="auto" w:fill="FFFFFF"/>
            <w:lang w:val="en-US"/>
          </w:rPr>
          <w:t>https://seomax.bg/</w:t>
        </w:r>
      </w:hyperlink>
      <w:r w:rsidRPr="006D6FE1">
        <w:rPr>
          <w:rFonts w:ascii="Arial" w:hAnsi="Arial" w:cs="Arial"/>
          <w:color w:val="00ACFF"/>
          <w:sz w:val="24"/>
          <w:szCs w:val="24"/>
          <w:u w:val="single"/>
          <w:shd w:val="clear" w:color="auto" w:fill="FFFFFF"/>
          <w:lang w:val="en-US"/>
        </w:rPr>
        <w:t>)</w:t>
      </w:r>
      <w:r w:rsidRPr="006D6FE1">
        <w:rPr>
          <w:rFonts w:ascii="Courier New" w:hAnsi="Courier New" w:cs="Courier New"/>
          <w:color w:val="00ACFF"/>
          <w:sz w:val="21"/>
          <w:szCs w:val="21"/>
          <w:u w:val="single"/>
          <w:shd w:val="clear" w:color="auto" w:fill="FFFFFF"/>
          <w:lang w:val="en-US"/>
        </w:rPr>
        <w:t xml:space="preserve"> </w:t>
      </w:r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e създател на онлайн платформата за графичен дизайн </w:t>
      </w:r>
      <w:hyperlink r:id="rId30" w:history="1">
        <w:r w:rsidRPr="006D6FE1">
          <w:rPr>
            <w:rFonts w:ascii="Arial" w:hAnsi="Arial" w:cs="Arial"/>
            <w:color w:val="0563C1"/>
            <w:sz w:val="24"/>
            <w:szCs w:val="24"/>
            <w:u w:val="single"/>
            <w:lang w:val="en-US"/>
          </w:rPr>
          <w:t>Design Expert</w:t>
        </w:r>
      </w:hyperlink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, чрез която могат да се поръчват и създават неограничен брой индивидуални графични дизайни, според зададени от клиентите критерии като цветове, послания, шрифтове, формати и желани елементи. </w:t>
      </w:r>
      <w:proofErr w:type="gramStart"/>
      <w:r w:rsidRPr="006D6FE1">
        <w:rPr>
          <w:rFonts w:ascii="Arial" w:hAnsi="Arial" w:cs="Arial"/>
          <w:color w:val="000000"/>
          <w:sz w:val="24"/>
          <w:szCs w:val="24"/>
          <w:lang w:val="en-US"/>
        </w:rPr>
        <w:t>Опитните графични дизайнери на компанията приемат заявката и в рамките на 24 или 48 часа изпращат предложения към клиента.</w:t>
      </w:r>
      <w:proofErr w:type="gramEnd"/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6D6FE1">
        <w:rPr>
          <w:rFonts w:ascii="Arial" w:hAnsi="Arial" w:cs="Arial"/>
          <w:color w:val="000000"/>
          <w:sz w:val="24"/>
          <w:szCs w:val="24"/>
          <w:lang w:val="en-US"/>
        </w:rPr>
        <w:t>Към момента през платформата са завършени успешно над 5000 поръчки.</w:t>
      </w:r>
      <w:proofErr w:type="gramEnd"/>
    </w:p>
    <w:p w:rsidR="006D6FE1" w:rsidRPr="006D6FE1" w:rsidRDefault="006D6FE1" w:rsidP="006D6FE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6FE1" w:rsidRPr="006D6FE1" w:rsidRDefault="006D6FE1" w:rsidP="006D6F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D6FE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Теоремус ЕООД</w:t>
      </w:r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 (</w:t>
      </w:r>
      <w:hyperlink r:id="rId31" w:history="1">
        <w:r w:rsidRPr="006D6FE1">
          <w:rPr>
            <w:rFonts w:ascii="Arial" w:hAnsi="Arial" w:cs="Arial"/>
            <w:color w:val="0563C1"/>
            <w:sz w:val="24"/>
            <w:szCs w:val="24"/>
            <w:u w:val="single"/>
            <w:lang w:val="en-US"/>
          </w:rPr>
          <w:t>https://theoremus.com/</w:t>
        </w:r>
      </w:hyperlink>
      <w:r w:rsidRPr="006D6FE1">
        <w:rPr>
          <w:rFonts w:ascii="Arial" w:hAnsi="Arial" w:cs="Arial"/>
          <w:color w:val="000000"/>
          <w:sz w:val="24"/>
          <w:szCs w:val="24"/>
          <w:lang w:val="en-US"/>
        </w:rPr>
        <w:t>) е създателят на система за умно управление на отпадъците, която съчетава необходимите за мониторинга и автоматизацията на дейностите по сметосъбиране хардуер и софтуер с модули за анализ и оптимизация на тези дейности.</w:t>
      </w:r>
      <w:proofErr w:type="gramEnd"/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6D6FE1">
        <w:rPr>
          <w:rFonts w:ascii="Arial" w:hAnsi="Arial" w:cs="Arial"/>
          <w:color w:val="000000"/>
          <w:sz w:val="24"/>
          <w:szCs w:val="24"/>
          <w:lang w:val="en-US"/>
        </w:rPr>
        <w:t>Решението, което позволява директно измерване на теглото и обема на отпадъка в контейнерите, е реализирано в общините Монтана, Велико Търново, Видин и други.</w:t>
      </w:r>
      <w:proofErr w:type="gramEnd"/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6D6FE1">
        <w:rPr>
          <w:rFonts w:ascii="Arial" w:hAnsi="Arial" w:cs="Arial"/>
          <w:color w:val="000000"/>
          <w:sz w:val="24"/>
          <w:szCs w:val="24"/>
          <w:lang w:val="en-US"/>
        </w:rPr>
        <w:t>То позволява и изчисляване на генерирания от сграда/вход/домакинство отпадък.</w:t>
      </w:r>
      <w:proofErr w:type="gramEnd"/>
    </w:p>
    <w:p w:rsidR="006D6FE1" w:rsidRPr="006D6FE1" w:rsidRDefault="006D6FE1" w:rsidP="006D6FE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6FE1" w:rsidRPr="006D6FE1" w:rsidRDefault="006D6FE1" w:rsidP="006D6FE1">
      <w:pPr>
        <w:spacing w:after="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D6FE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Тюб плант ООД </w:t>
      </w:r>
      <w:r w:rsidRPr="006D6FE1">
        <w:rPr>
          <w:rFonts w:ascii="Arial" w:hAnsi="Arial" w:cs="Arial"/>
          <w:color w:val="000000"/>
          <w:sz w:val="24"/>
          <w:szCs w:val="24"/>
          <w:lang w:val="en-US"/>
        </w:rPr>
        <w:t>(</w:t>
      </w:r>
      <w:hyperlink r:id="rId32" w:history="1">
        <w:r w:rsidRPr="006D6FE1">
          <w:rPr>
            <w:rFonts w:ascii="Arial" w:hAnsi="Arial" w:cs="Arial"/>
            <w:color w:val="0563C1"/>
            <w:sz w:val="24"/>
            <w:szCs w:val="24"/>
            <w:u w:val="single"/>
            <w:shd w:val="clear" w:color="auto" w:fill="FFFFFF"/>
            <w:lang w:val="en-US"/>
          </w:rPr>
          <w:t>https://cvetevepruvetka.store/</w:t>
        </w:r>
      </w:hyperlink>
      <w:r w:rsidRPr="006D6FE1">
        <w:rPr>
          <w:rFonts w:ascii="Arial" w:hAnsi="Arial" w:cs="Arial"/>
          <w:color w:val="000000"/>
          <w:sz w:val="24"/>
          <w:szCs w:val="24"/>
          <w:lang w:val="en-US"/>
        </w:rPr>
        <w:t>) създава цвете, което се отглежда минимум 2 месеца, без каквито и да е грижи, в епруветка, затворена с фолио и съдържаща хранителна среда.</w:t>
      </w:r>
      <w:proofErr w:type="gramEnd"/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След нейното изчерпване или </w:t>
      </w:r>
      <w:r w:rsidRPr="006D6FE1">
        <w:rPr>
          <w:rFonts w:ascii="Arial" w:hAnsi="Arial" w:cs="Arial"/>
          <w:color w:val="000000"/>
          <w:sz w:val="24"/>
          <w:szCs w:val="24"/>
          <w:lang w:val="en-US"/>
        </w:rPr>
        <w:lastRenderedPageBreak/>
        <w:t>запълването на епруветката от растението, то се пресажда в саксия.</w:t>
      </w:r>
      <w:proofErr w:type="gramEnd"/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6D6FE1">
        <w:rPr>
          <w:rFonts w:ascii="Arial" w:hAnsi="Arial" w:cs="Arial"/>
          <w:color w:val="000000"/>
          <w:sz w:val="24"/>
          <w:szCs w:val="24"/>
          <w:lang w:val="en-US"/>
        </w:rPr>
        <w:t>Цветето в епруветка се предлага самостоятелно или заедно със специална стойка от дърво или биоразградима пластмаса.</w:t>
      </w:r>
      <w:proofErr w:type="gramEnd"/>
      <w:r w:rsidRPr="006D6FE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6D6FE1">
        <w:rPr>
          <w:rFonts w:ascii="Arial" w:hAnsi="Arial" w:cs="Arial"/>
          <w:color w:val="000000"/>
          <w:sz w:val="24"/>
          <w:szCs w:val="24"/>
          <w:lang w:val="en-US"/>
        </w:rPr>
        <w:t>На всяка опаковка има QR код, водещ към информация за растението и неговото отглеждане, и последващо пресаждане.</w:t>
      </w:r>
      <w:proofErr w:type="gramEnd"/>
    </w:p>
    <w:p w:rsidR="00CC50AB" w:rsidRPr="00E523F4" w:rsidRDefault="00CC50AB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A0346" w:rsidRPr="00DD70FE" w:rsidRDefault="00BA0346" w:rsidP="00BA0346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602F8">
        <w:rPr>
          <w:rFonts w:ascii="Arial" w:eastAsia="Arial" w:hAnsi="Arial" w:cs="Arial"/>
          <w:color w:val="000000"/>
          <w:sz w:val="24"/>
          <w:szCs w:val="24"/>
        </w:rPr>
        <w:t>За повече информация посетете интернет страницата на Фондация “Приложни изследвания и комуникации” или ни пишете на e-mail: innoaward(at)online.bg. За връзки с медиите: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maya.tsaneva(at)online.bg</w:t>
      </w:r>
    </w:p>
    <w:p w:rsidR="00CC50AB" w:rsidRDefault="00CC50AB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C50AB" w:rsidRDefault="00EB647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val="en-US"/>
        </w:rPr>
        <w:drawing>
          <wp:inline distT="0" distB="0" distL="0" distR="0">
            <wp:extent cx="5939790" cy="1005840"/>
            <wp:effectExtent l="0" t="0" r="0" b="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005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C50AB" w:rsidRDefault="00EB647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val="en-US"/>
        </w:rPr>
        <w:drawing>
          <wp:inline distT="114300" distB="114300" distL="114300" distR="114300">
            <wp:extent cx="5731200" cy="609600"/>
            <wp:effectExtent l="0" t="0" r="0" b="0"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C50AB" w:rsidRDefault="00EB6474">
      <w:pPr>
        <w:jc w:val="right"/>
      </w:pPr>
      <w:r>
        <w:rPr>
          <w:noProof/>
          <w:lang w:val="en-US"/>
        </w:rPr>
        <w:drawing>
          <wp:inline distT="114300" distB="114300" distL="114300" distR="114300">
            <wp:extent cx="5939480" cy="685800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48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C50AB" w:rsidRDefault="00CC50AB"/>
    <w:sectPr w:rsidR="00CC50AB">
      <w:headerReference w:type="default" r:id="rId36"/>
      <w:pgSz w:w="11900" w:h="16840"/>
      <w:pgMar w:top="1440" w:right="1440" w:bottom="1440" w:left="1440" w:header="130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60" w:rsidRDefault="00DC5F60">
      <w:r>
        <w:separator/>
      </w:r>
    </w:p>
  </w:endnote>
  <w:endnote w:type="continuationSeparator" w:id="0">
    <w:p w:rsidR="00DC5F60" w:rsidRDefault="00DC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Cyr;Times New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60" w:rsidRDefault="00DC5F60">
      <w:r>
        <w:separator/>
      </w:r>
    </w:p>
  </w:footnote>
  <w:footnote w:type="continuationSeparator" w:id="0">
    <w:p w:rsidR="00DC5F60" w:rsidRDefault="00DC5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AB" w:rsidRDefault="00EB64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noProof/>
        <w:color w:val="000000"/>
        <w:lang w:val="en-US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0" b="0"/>
          <wp:wrapNone/>
          <wp:docPr id="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C50AB" w:rsidRDefault="00CC50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" w:eastAsia="Times" w:hAnsi="Times" w:cs="Time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50AB"/>
    <w:rsid w:val="00407394"/>
    <w:rsid w:val="00422D53"/>
    <w:rsid w:val="00600BE3"/>
    <w:rsid w:val="006D6FE1"/>
    <w:rsid w:val="007F26AA"/>
    <w:rsid w:val="008104A1"/>
    <w:rsid w:val="008E311A"/>
    <w:rsid w:val="009258BB"/>
    <w:rsid w:val="0099063F"/>
    <w:rsid w:val="00BA0346"/>
    <w:rsid w:val="00CC50AB"/>
    <w:rsid w:val="00D2232E"/>
    <w:rsid w:val="00DC5F60"/>
    <w:rsid w:val="00E16625"/>
    <w:rsid w:val="00E523F4"/>
    <w:rsid w:val="00EB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FB"/>
    <w:rPr>
      <w:rFonts w:ascii="TmsCyr;Times New Roman" w:eastAsia="Times New Roman" w:hAnsi="TmsCyr;Times New Roman" w:cs="TmsCyr;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2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4BA"/>
  </w:style>
  <w:style w:type="paragraph" w:styleId="Footer">
    <w:name w:val="footer"/>
    <w:basedOn w:val="Normal"/>
    <w:link w:val="FooterChar"/>
    <w:uiPriority w:val="99"/>
    <w:unhideWhenUsed/>
    <w:rsid w:val="00F52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4BA"/>
  </w:style>
  <w:style w:type="character" w:styleId="CommentReference">
    <w:name w:val="annotation reference"/>
    <w:qFormat/>
    <w:rsid w:val="00146FFB"/>
    <w:rPr>
      <w:sz w:val="18"/>
      <w:szCs w:val="18"/>
    </w:rPr>
  </w:style>
  <w:style w:type="paragraph" w:styleId="CommentText">
    <w:name w:val="annotation text"/>
    <w:basedOn w:val="Normal"/>
    <w:link w:val="CommentTextChar"/>
    <w:qFormat/>
    <w:rsid w:val="00146FFB"/>
    <w:rPr>
      <w:rFonts w:ascii="Verdana" w:hAnsi="Verdana" w:cs="Verdana"/>
      <w:lang w:val="en-GB"/>
    </w:rPr>
  </w:style>
  <w:style w:type="character" w:customStyle="1" w:styleId="CommentTextChar">
    <w:name w:val="Comment Text Char"/>
    <w:basedOn w:val="DefaultParagraphFont"/>
    <w:link w:val="CommentText"/>
    <w:rsid w:val="00146FFB"/>
    <w:rPr>
      <w:rFonts w:ascii="Verdana" w:eastAsia="Times New Roman" w:hAnsi="Verdana" w:cs="Verdana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46F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FFB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64D"/>
    <w:rPr>
      <w:rFonts w:ascii="TmsCyr;Times New Roman" w:hAnsi="TmsCyr;Times New Roman" w:cs="TmsCyr;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64D"/>
    <w:rPr>
      <w:rFonts w:ascii="TmsCyr;Times New Roman" w:eastAsia="Times New Roman" w:hAnsi="TmsCyr;Times New Roman" w:cs="TmsCyr;Times New Roman"/>
      <w:b/>
      <w:bCs/>
      <w:sz w:val="20"/>
      <w:szCs w:val="20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nternetLink">
    <w:name w:val="Internet Link"/>
    <w:basedOn w:val="DefaultParagraphFont"/>
    <w:uiPriority w:val="99"/>
    <w:unhideWhenUsed/>
    <w:rsid w:val="00BA034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E523F4"/>
    <w:pPr>
      <w:spacing w:beforeAutospacing="1" w:after="160" w:afterAutospacing="1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E523F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FB"/>
    <w:rPr>
      <w:rFonts w:ascii="TmsCyr;Times New Roman" w:eastAsia="Times New Roman" w:hAnsi="TmsCyr;Times New Roman" w:cs="TmsCyr;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2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4BA"/>
  </w:style>
  <w:style w:type="paragraph" w:styleId="Footer">
    <w:name w:val="footer"/>
    <w:basedOn w:val="Normal"/>
    <w:link w:val="FooterChar"/>
    <w:uiPriority w:val="99"/>
    <w:unhideWhenUsed/>
    <w:rsid w:val="00F52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4BA"/>
  </w:style>
  <w:style w:type="character" w:styleId="CommentReference">
    <w:name w:val="annotation reference"/>
    <w:qFormat/>
    <w:rsid w:val="00146FFB"/>
    <w:rPr>
      <w:sz w:val="18"/>
      <w:szCs w:val="18"/>
    </w:rPr>
  </w:style>
  <w:style w:type="paragraph" w:styleId="CommentText">
    <w:name w:val="annotation text"/>
    <w:basedOn w:val="Normal"/>
    <w:link w:val="CommentTextChar"/>
    <w:qFormat/>
    <w:rsid w:val="00146FFB"/>
    <w:rPr>
      <w:rFonts w:ascii="Verdana" w:hAnsi="Verdana" w:cs="Verdana"/>
      <w:lang w:val="en-GB"/>
    </w:rPr>
  </w:style>
  <w:style w:type="character" w:customStyle="1" w:styleId="CommentTextChar">
    <w:name w:val="Comment Text Char"/>
    <w:basedOn w:val="DefaultParagraphFont"/>
    <w:link w:val="CommentText"/>
    <w:rsid w:val="00146FFB"/>
    <w:rPr>
      <w:rFonts w:ascii="Verdana" w:eastAsia="Times New Roman" w:hAnsi="Verdana" w:cs="Verdana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46F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FFB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64D"/>
    <w:rPr>
      <w:rFonts w:ascii="TmsCyr;Times New Roman" w:hAnsi="TmsCyr;Times New Roman" w:cs="TmsCyr;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64D"/>
    <w:rPr>
      <w:rFonts w:ascii="TmsCyr;Times New Roman" w:eastAsia="Times New Roman" w:hAnsi="TmsCyr;Times New Roman" w:cs="TmsCyr;Times New Roman"/>
      <w:b/>
      <w:bCs/>
      <w:sz w:val="20"/>
      <w:szCs w:val="20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nternetLink">
    <w:name w:val="Internet Link"/>
    <w:basedOn w:val="DefaultParagraphFont"/>
    <w:uiPriority w:val="99"/>
    <w:unhideWhenUsed/>
    <w:rsid w:val="00BA034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E523F4"/>
    <w:pPr>
      <w:spacing w:beforeAutospacing="1" w:after="160" w:afterAutospacing="1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E523F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grovar.bg/" TargetMode="External"/><Relationship Id="rId18" Type="http://schemas.openxmlformats.org/officeDocument/2006/relationships/hyperlink" Target="http://www.decibel.bg/" TargetMode="External"/><Relationship Id="rId26" Type="http://schemas.openxmlformats.org/officeDocument/2006/relationships/hyperlink" Target="http://www.smartfarmrobotix.eu/" TargetMode="External"/><Relationship Id="rId21" Type="http://schemas.openxmlformats.org/officeDocument/2006/relationships/hyperlink" Target="http://www.elca.bg/" TargetMode="External"/><Relationship Id="rId34" Type="http://schemas.openxmlformats.org/officeDocument/2006/relationships/image" Target="media/image2.jpg"/><Relationship Id="rId7" Type="http://schemas.openxmlformats.org/officeDocument/2006/relationships/endnotes" Target="endnotes.xml"/><Relationship Id="rId12" Type="http://schemas.openxmlformats.org/officeDocument/2006/relationships/hyperlink" Target="https://zenartvr.com/" TargetMode="External"/><Relationship Id="rId17" Type="http://schemas.openxmlformats.org/officeDocument/2006/relationships/hyperlink" Target="http://www.green-innovation.bg/" TargetMode="External"/><Relationship Id="rId25" Type="http://schemas.openxmlformats.org/officeDocument/2006/relationships/hyperlink" Target="https://iot.predistic.com" TargetMode="External"/><Relationship Id="rId33" Type="http://schemas.openxmlformats.org/officeDocument/2006/relationships/image" Target="media/image1.jp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ravenewhair.bg/" TargetMode="External"/><Relationship Id="rId20" Type="http://schemas.openxmlformats.org/officeDocument/2006/relationships/hyperlink" Target="http://www.digitechconsult.com/" TargetMode="External"/><Relationship Id="rId29" Type="http://schemas.openxmlformats.org/officeDocument/2006/relationships/hyperlink" Target="https://seomax.b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kiaviation.com" TargetMode="External"/><Relationship Id="rId24" Type="http://schemas.openxmlformats.org/officeDocument/2006/relationships/hyperlink" Target="http://www.dentallollipop.com/" TargetMode="External"/><Relationship Id="rId32" Type="http://schemas.openxmlformats.org/officeDocument/2006/relationships/hyperlink" Target="https://cvetevepruvetka.store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holoma.info/" TargetMode="External"/><Relationship Id="rId23" Type="http://schemas.openxmlformats.org/officeDocument/2006/relationships/hyperlink" Target="https://malkisakrovishta.bg/" TargetMode="External"/><Relationship Id="rId28" Type="http://schemas.openxmlformats.org/officeDocument/2006/relationships/hyperlink" Target="http://www.stspackbg.com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ted.bg" TargetMode="External"/><Relationship Id="rId19" Type="http://schemas.openxmlformats.org/officeDocument/2006/relationships/hyperlink" Target="https://www.digamont.com/" TargetMode="External"/><Relationship Id="rId31" Type="http://schemas.openxmlformats.org/officeDocument/2006/relationships/hyperlink" Target="https://theoremu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energycorp.eu" TargetMode="External"/><Relationship Id="rId14" Type="http://schemas.openxmlformats.org/officeDocument/2006/relationships/hyperlink" Target="https://www.bulbera.com" TargetMode="External"/><Relationship Id="rId22" Type="http://schemas.openxmlformats.org/officeDocument/2006/relationships/hyperlink" Target="http://www.melligel.com/" TargetMode="External"/><Relationship Id="rId27" Type="http://schemas.openxmlformats.org/officeDocument/2006/relationships/hyperlink" Target="https://so-cyber.com" TargetMode="External"/><Relationship Id="rId30" Type="http://schemas.openxmlformats.org/officeDocument/2006/relationships/hyperlink" Target="https://designexpert.bg" TargetMode="External"/><Relationship Id="rId35" Type="http://schemas.openxmlformats.org/officeDocument/2006/relationships/image" Target="media/image3.jpg"/><Relationship Id="rId8" Type="http://schemas.openxmlformats.org/officeDocument/2006/relationships/hyperlink" Target="https://myxrobotics.com/" TargetMode="External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IXVIXe5l5yInlUeYIjL79zTVrQ==">AMUW2mXuZgYC9c11YGDSifnnUiqcxMwrIVVRmd4Ch9FHQ52Y6XuXtxQL+dupWOOG8Nk704vEdUQ5A3E7MsN9qqXqi2rZ4YCHBM2pUbwePyBRRPfsys66EUfvhtaEpPD30M4vs3YV2TpvNf/LpQPf3WMo9OObGsx9sJFt47ihg+oWd47oTTE/PAHaSWQ4tG+avR2IPsYVLppQjlL9WNpB/OZP2KHoyshrDPZJGL3rFm1exHAqOKEhdl2qSE5BEwemBk/Uq3yt22pDxnm0uRmUbvFIWb2cBcP4xge0hWCy68JDdHcbUWS1sVuhTVnGExlYpls9FM3O6wsKAfg0ZoqWFynMtLGTy2e24Ck94QkDcaxAePNkXOB4ItjBrSq7V2Bo5jH1wJy9cWXnZQ/AxOgJwlW7U5wU4tNnpBZMBtkiMQobXHcCVLH2pT2w+iPciOiwow1H/E9FhXaLTWxdKxs/mFOckH1TXk6g2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Деница Маринова</dc:creator>
  <cp:lastModifiedBy>Tsaneva</cp:lastModifiedBy>
  <cp:revision>4</cp:revision>
  <cp:lastPrinted>2022-12-05T12:22:00Z</cp:lastPrinted>
  <dcterms:created xsi:type="dcterms:W3CDTF">2022-12-06T14:12:00Z</dcterms:created>
  <dcterms:modified xsi:type="dcterms:W3CDTF">2022-12-07T14:15:00Z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-925149673</vt:i4>
  </property>
</Properties>
</file>